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6F0"/>
  <w:body>
    <w:p w14:paraId="0FE1501E" w14:textId="21DC81B7" w:rsidR="003D7736" w:rsidRDefault="00C54F23" w:rsidP="00BB7EDA">
      <w:pPr>
        <w:pStyle w:val="BodyText"/>
        <w:spacing w:before="6"/>
        <w:rPr>
          <w:rFonts w:ascii="Poppins" w:hAnsi="Poppins" w:cs="Poppins"/>
          <w:b/>
          <w:sz w:val="56"/>
          <w:szCs w:val="56"/>
        </w:rPr>
      </w:pPr>
      <w:r>
        <w:rPr>
          <w:rFonts w:ascii="Poppins" w:hAnsi="Poppins" w:cs="Poppins"/>
          <w:b/>
          <w:noProof/>
          <w:sz w:val="56"/>
          <w:szCs w:val="56"/>
        </w:rPr>
        <mc:AlternateContent>
          <mc:Choice Requires="wps">
            <w:drawing>
              <wp:anchor distT="0" distB="0" distL="114300" distR="114300" simplePos="0" relativeHeight="251659264" behindDoc="1" locked="0" layoutInCell="1" allowOverlap="1" wp14:anchorId="6DAE591B" wp14:editId="1B7E1476">
                <wp:simplePos x="0" y="0"/>
                <wp:positionH relativeFrom="column">
                  <wp:posOffset>-914400</wp:posOffset>
                </wp:positionH>
                <wp:positionV relativeFrom="paragraph">
                  <wp:posOffset>-910131</wp:posOffset>
                </wp:positionV>
                <wp:extent cx="7772400" cy="100584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B5DA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0D132" id="Rectangle 5" o:spid="_x0000_s1026" style="position:absolute;margin-left:-1in;margin-top:-71.65pt;width:612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" fillcolor="#b5dad7" stroked="f" strokeweight="2pt"/>
            </w:pict>
          </mc:Fallback>
        </mc:AlternateContent>
      </w:r>
      <w:r w:rsidR="003D7736">
        <w:rPr>
          <w:rFonts w:cs="Poppins"/>
          <w:noProof/>
          <w:color w:val="000000" w:themeColor="text1"/>
        </w:rPr>
        <w:drawing>
          <wp:inline distT="0" distB="0" distL="0" distR="0" wp14:anchorId="7F959955" wp14:editId="1AFAAE5E">
            <wp:extent cx="1324685" cy="496957"/>
            <wp:effectExtent l="0" t="0" r="0" b="0"/>
            <wp:docPr id="9" name="Picture 9" descr="HR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RP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909" cy="528554"/>
                    </a:xfrm>
                    <a:prstGeom prst="rect">
                      <a:avLst/>
                    </a:prstGeom>
                  </pic:spPr>
                </pic:pic>
              </a:graphicData>
            </a:graphic>
          </wp:inline>
        </w:drawing>
      </w:r>
    </w:p>
    <w:p w14:paraId="616E6FBB" w14:textId="77777777" w:rsidR="00C54F23" w:rsidRPr="00665B54" w:rsidRDefault="00C54F23" w:rsidP="00C54F23">
      <w:pPr>
        <w:pStyle w:val="BodyText"/>
        <w:spacing w:before="6"/>
        <w:rPr>
          <w:rFonts w:ascii="Poppins" w:hAnsi="Poppins" w:cs="Poppins"/>
          <w:b/>
          <w:sz w:val="56"/>
          <w:szCs w:val="56"/>
        </w:rPr>
      </w:pPr>
      <w:r w:rsidRPr="00665B54">
        <w:rPr>
          <w:rFonts w:ascii="Poppins" w:hAnsi="Poppins" w:cs="Poppins"/>
          <w:b/>
          <w:sz w:val="56"/>
          <w:szCs w:val="56"/>
        </w:rPr>
        <w:t>Work from Home Policy</w:t>
      </w:r>
    </w:p>
    <w:p w14:paraId="64C1317F" w14:textId="77777777" w:rsidR="00C54F23" w:rsidRPr="00665B54" w:rsidRDefault="00C54F23" w:rsidP="00C54F23">
      <w:pPr>
        <w:pStyle w:val="BodyText"/>
        <w:spacing w:before="6"/>
        <w:rPr>
          <w:rFonts w:ascii="Poppins" w:hAnsi="Poppins" w:cs="Poppins"/>
          <w:b/>
          <w:sz w:val="22"/>
          <w:szCs w:val="22"/>
        </w:rPr>
      </w:pPr>
    </w:p>
    <w:p w14:paraId="010E9033" w14:textId="77777777" w:rsidR="00C54F23" w:rsidRPr="00665B54" w:rsidRDefault="00C54F23" w:rsidP="00C54F23">
      <w:pPr>
        <w:pStyle w:val="BodyText"/>
        <w:spacing w:before="6"/>
        <w:rPr>
          <w:rFonts w:ascii="Poppins" w:hAnsi="Poppins" w:cs="Poppins"/>
          <w:b/>
          <w:sz w:val="22"/>
          <w:szCs w:val="22"/>
        </w:rPr>
      </w:pPr>
      <w:r w:rsidRPr="00665B54">
        <w:rPr>
          <w:rFonts w:ascii="Poppins" w:hAnsi="Poppins" w:cs="Poppins"/>
          <w:b/>
          <w:sz w:val="22"/>
          <w:szCs w:val="22"/>
        </w:rPr>
        <w:t xml:space="preserve">        </w:t>
      </w:r>
    </w:p>
    <w:p w14:paraId="26BE9606" w14:textId="503F7B5C" w:rsidR="00C54F23" w:rsidRPr="00665B54" w:rsidRDefault="00B268B4" w:rsidP="00C54F23">
      <w:pPr>
        <w:spacing w:before="60"/>
        <w:ind w:right="127"/>
        <w:rPr>
          <w:rFonts w:ascii="Poppins" w:hAnsi="Poppins" w:cs="Poppins"/>
          <w:b/>
          <w:bCs/>
          <w:sz w:val="28"/>
          <w:szCs w:val="28"/>
        </w:rPr>
      </w:pPr>
      <w:r>
        <w:rPr>
          <w:rFonts w:ascii="Poppins" w:hAnsi="Poppins" w:cs="Poppins"/>
          <w:b/>
          <w:bCs/>
          <w:sz w:val="28"/>
          <w:szCs w:val="28"/>
        </w:rPr>
        <w:t>About This Template</w:t>
      </w:r>
    </w:p>
    <w:p w14:paraId="788E1F12" w14:textId="77777777" w:rsidR="00C54F23" w:rsidRPr="00665B54" w:rsidRDefault="00C54F23" w:rsidP="00C54F23">
      <w:pPr>
        <w:ind w:right="127"/>
        <w:rPr>
          <w:rFonts w:ascii="Poppins" w:hAnsi="Poppins" w:cs="Poppins"/>
          <w:b/>
          <w:bCs/>
          <w:u w:val="single"/>
        </w:rPr>
      </w:pPr>
    </w:p>
    <w:p w14:paraId="46E4731E" w14:textId="4AF5E6F8" w:rsidR="00B268B4" w:rsidRPr="00441B16" w:rsidRDefault="00B268B4" w:rsidP="00B268B4">
      <w:pPr>
        <w:spacing w:before="60"/>
        <w:ind w:right="127"/>
        <w:rPr>
          <w:rFonts w:ascii="Poppins" w:hAnsi="Poppins" w:cs="Poppins"/>
        </w:rPr>
      </w:pPr>
      <w:r w:rsidRPr="00441B16">
        <w:rPr>
          <w:rFonts w:ascii="Poppins" w:hAnsi="Poppins" w:cs="Poppins"/>
        </w:rPr>
        <w:t xml:space="preserve">Due to COVID-19, companies everywhere were forced to quickly pivot their </w:t>
      </w:r>
      <w:r>
        <w:rPr>
          <w:rFonts w:ascii="Poppins" w:hAnsi="Poppins" w:cs="Poppins"/>
        </w:rPr>
        <w:t>workers</w:t>
      </w:r>
      <w:r w:rsidRPr="00441B16">
        <w:rPr>
          <w:rFonts w:ascii="Poppins" w:hAnsi="Poppins" w:cs="Poppins"/>
        </w:rPr>
        <w:t xml:space="preserve"> to </w:t>
      </w:r>
      <w:r>
        <w:rPr>
          <w:rFonts w:ascii="Poppins" w:hAnsi="Poppins" w:cs="Poppins"/>
        </w:rPr>
        <w:t xml:space="preserve">remote work. </w:t>
      </w:r>
      <w:r w:rsidRPr="00441B16">
        <w:rPr>
          <w:rFonts w:ascii="Poppins" w:hAnsi="Poppins" w:cs="Poppins"/>
        </w:rPr>
        <w:t xml:space="preserve"> Employers now understand that remote work </w:t>
      </w:r>
      <w:r>
        <w:rPr>
          <w:rFonts w:ascii="Poppins" w:hAnsi="Poppins" w:cs="Poppins"/>
        </w:rPr>
        <w:t xml:space="preserve">arrangements </w:t>
      </w:r>
      <w:r w:rsidRPr="00441B16">
        <w:rPr>
          <w:rFonts w:ascii="Poppins" w:hAnsi="Poppins" w:cs="Poppins"/>
        </w:rPr>
        <w:t>really do work</w:t>
      </w:r>
      <w:r>
        <w:rPr>
          <w:rFonts w:ascii="Poppins" w:hAnsi="Poppins" w:cs="Poppins"/>
        </w:rPr>
        <w:t xml:space="preserve"> in the long term</w:t>
      </w:r>
      <w:r w:rsidRPr="00441B16">
        <w:rPr>
          <w:rFonts w:ascii="Poppins" w:hAnsi="Poppins" w:cs="Poppins"/>
        </w:rPr>
        <w:t xml:space="preserve">. </w:t>
      </w:r>
      <w:proofErr w:type="gramStart"/>
      <w:r w:rsidRPr="00441B16">
        <w:rPr>
          <w:rFonts w:ascii="Poppins" w:hAnsi="Poppins" w:cs="Poppins"/>
        </w:rPr>
        <w:t>As long as</w:t>
      </w:r>
      <w:proofErr w:type="gramEnd"/>
      <w:r w:rsidRPr="00441B16">
        <w:rPr>
          <w:rFonts w:ascii="Poppins" w:hAnsi="Poppins" w:cs="Poppins"/>
        </w:rPr>
        <w:t xml:space="preserve"> employees are provided with the tools they need, Work from Home policies can assist in providing clear guidelines. You will find below a template to help you create your own Work from Home Policy.</w:t>
      </w:r>
    </w:p>
    <w:p w14:paraId="452115D9" w14:textId="77777777" w:rsidR="00B268B4" w:rsidRDefault="00B268B4" w:rsidP="00B268B4">
      <w:pPr>
        <w:spacing w:before="60"/>
        <w:ind w:right="127"/>
        <w:rPr>
          <w:rFonts w:ascii="Poppins" w:hAnsi="Poppins" w:cs="Poppins"/>
          <w:b/>
          <w:bCs/>
        </w:rPr>
      </w:pPr>
    </w:p>
    <w:p w14:paraId="214FF868" w14:textId="77777777" w:rsidR="00B268B4" w:rsidRDefault="00B268B4" w:rsidP="00B268B4">
      <w:pPr>
        <w:rPr>
          <w:rFonts w:ascii="Poppins" w:hAnsi="Poppins"/>
        </w:rPr>
      </w:pPr>
      <w:r>
        <w:rPr>
          <w:rFonts w:ascii="Poppins" w:hAnsi="Poppins"/>
        </w:rPr>
        <w:t>The p</w:t>
      </w:r>
      <w:r w:rsidRPr="006C5A2E">
        <w:rPr>
          <w:rFonts w:ascii="Poppins" w:hAnsi="Poppins"/>
        </w:rPr>
        <w:t>olicy guideline includ</w:t>
      </w:r>
      <w:r>
        <w:rPr>
          <w:rFonts w:ascii="Poppins" w:hAnsi="Poppins"/>
        </w:rPr>
        <w:t xml:space="preserve">es </w:t>
      </w:r>
      <w:r w:rsidRPr="006C5A2E">
        <w:rPr>
          <w:rFonts w:ascii="Poppins" w:hAnsi="Poppins"/>
        </w:rPr>
        <w:t xml:space="preserve">recommendations for inclusions; however, it can be customized for your organization. You simply download the template, customize it, and it’s ready to use. </w:t>
      </w:r>
    </w:p>
    <w:p w14:paraId="13F967B4" w14:textId="77777777" w:rsidR="00B268B4" w:rsidRDefault="00B268B4" w:rsidP="00B268B4">
      <w:pPr>
        <w:spacing w:before="60"/>
        <w:ind w:right="127"/>
        <w:rPr>
          <w:rFonts w:ascii="Poppins" w:hAnsi="Poppins" w:cs="Poppins"/>
          <w:b/>
          <w:bCs/>
        </w:rPr>
      </w:pPr>
    </w:p>
    <w:p w14:paraId="0D12221A" w14:textId="620C2786" w:rsidR="00C54F23" w:rsidRDefault="00B268B4" w:rsidP="00B268B4">
      <w:pPr>
        <w:spacing w:before="60"/>
        <w:ind w:right="127"/>
        <w:rPr>
          <w:rFonts w:ascii="Poppins" w:hAnsi="Poppins" w:cs="Poppins"/>
          <w:b/>
          <w:sz w:val="56"/>
          <w:szCs w:val="56"/>
        </w:rPr>
      </w:pPr>
      <w:r w:rsidRPr="00DB0A1A">
        <w:rPr>
          <w:rFonts w:ascii="Poppins" w:hAnsi="Poppins"/>
        </w:rPr>
        <w:t>This template was drafted by Whitten &amp; Lublin Employment Lawyers in consultation with HRPA. It is intended to provide guidance and does not constitute legal advice. It is always recommended that you consult with your organization’s legal advisor(s) when interpreting and applying the law in your workplace.</w:t>
      </w:r>
    </w:p>
    <w:p w14:paraId="6D8AFD78" w14:textId="77777777" w:rsidR="00C54F23" w:rsidRDefault="00C54F23" w:rsidP="00BB7EDA">
      <w:pPr>
        <w:pStyle w:val="BodyText"/>
        <w:spacing w:before="6"/>
        <w:rPr>
          <w:rFonts w:ascii="Poppins" w:hAnsi="Poppins" w:cs="Poppins"/>
          <w:b/>
          <w:sz w:val="56"/>
          <w:szCs w:val="56"/>
        </w:rPr>
      </w:pPr>
    </w:p>
    <w:p w14:paraId="67BBDA5B" w14:textId="77777777" w:rsidR="00B268B4" w:rsidRDefault="00B268B4" w:rsidP="00BB7EDA">
      <w:pPr>
        <w:pStyle w:val="BodyText"/>
        <w:spacing w:before="6"/>
        <w:rPr>
          <w:rFonts w:ascii="Poppins" w:hAnsi="Poppins" w:cs="Poppins"/>
          <w:b/>
          <w:sz w:val="56"/>
          <w:szCs w:val="56"/>
        </w:rPr>
      </w:pPr>
    </w:p>
    <w:p w14:paraId="30777C3D" w14:textId="77777777" w:rsidR="00B268B4" w:rsidRDefault="00B268B4" w:rsidP="00BB7EDA">
      <w:pPr>
        <w:pStyle w:val="BodyText"/>
        <w:spacing w:before="6"/>
        <w:rPr>
          <w:rFonts w:ascii="Poppins" w:hAnsi="Poppins" w:cs="Poppins"/>
          <w:b/>
          <w:sz w:val="56"/>
          <w:szCs w:val="56"/>
        </w:rPr>
      </w:pPr>
    </w:p>
    <w:p w14:paraId="7A549F1F" w14:textId="77777777" w:rsidR="00B268B4" w:rsidRDefault="00B268B4" w:rsidP="00BB7EDA">
      <w:pPr>
        <w:pStyle w:val="BodyText"/>
        <w:spacing w:before="6"/>
        <w:rPr>
          <w:rFonts w:ascii="Poppins" w:hAnsi="Poppins" w:cs="Poppins"/>
          <w:b/>
          <w:sz w:val="56"/>
          <w:szCs w:val="56"/>
        </w:rPr>
      </w:pPr>
    </w:p>
    <w:p w14:paraId="3657E94A" w14:textId="77777777" w:rsidR="00B268B4" w:rsidRDefault="00B268B4" w:rsidP="00BB7EDA">
      <w:pPr>
        <w:pStyle w:val="BodyText"/>
        <w:spacing w:before="6"/>
        <w:rPr>
          <w:rFonts w:ascii="Poppins" w:hAnsi="Poppins" w:cs="Poppins"/>
          <w:b/>
          <w:sz w:val="56"/>
          <w:szCs w:val="56"/>
        </w:rPr>
      </w:pPr>
    </w:p>
    <w:p w14:paraId="364ED16E" w14:textId="1B696BC3" w:rsidR="00152878" w:rsidRPr="00665B54" w:rsidRDefault="00152878" w:rsidP="00BB7EDA">
      <w:pPr>
        <w:pStyle w:val="BodyText"/>
        <w:spacing w:before="6"/>
        <w:rPr>
          <w:rFonts w:ascii="Poppins" w:hAnsi="Poppins" w:cs="Poppins"/>
          <w:b/>
          <w:sz w:val="56"/>
          <w:szCs w:val="56"/>
        </w:rPr>
      </w:pPr>
      <w:r w:rsidRPr="00665B54">
        <w:rPr>
          <w:rFonts w:ascii="Poppins" w:hAnsi="Poppins" w:cs="Poppins"/>
          <w:b/>
          <w:sz w:val="56"/>
          <w:szCs w:val="56"/>
        </w:rPr>
        <w:lastRenderedPageBreak/>
        <w:t>Work from Home Policy</w:t>
      </w:r>
    </w:p>
    <w:p w14:paraId="587A1BD8" w14:textId="474280DC" w:rsidR="002C117D" w:rsidRPr="00665B54" w:rsidRDefault="002C117D" w:rsidP="00BB7EDA">
      <w:pPr>
        <w:pStyle w:val="BodyText"/>
        <w:spacing w:before="6"/>
        <w:rPr>
          <w:rFonts w:ascii="Poppins" w:hAnsi="Poppins" w:cs="Poppins"/>
          <w:b/>
          <w:sz w:val="22"/>
          <w:szCs w:val="22"/>
        </w:rPr>
      </w:pPr>
    </w:p>
    <w:p w14:paraId="560EF039" w14:textId="77777777" w:rsidR="00504BE5" w:rsidRPr="00AA7F73" w:rsidRDefault="00504BE5" w:rsidP="00504BE5">
      <w:pPr>
        <w:rPr>
          <w:rFonts w:ascii="Poppins" w:hAnsi="Poppins" w:cs="Poppins"/>
          <w:b/>
          <w:bCs/>
          <w:i/>
          <w:iCs/>
        </w:rPr>
      </w:pPr>
      <w:r w:rsidRPr="00AA7F73">
        <w:rPr>
          <w:rFonts w:ascii="Poppins" w:hAnsi="Poppins" w:cs="Poppins"/>
          <w:b/>
          <w:bCs/>
          <w:i/>
          <w:iCs/>
        </w:rPr>
        <w:t>Prepared on [add date]</w:t>
      </w:r>
    </w:p>
    <w:p w14:paraId="0F527DED" w14:textId="2928A7CF" w:rsidR="00D06E1C" w:rsidRPr="00665B54" w:rsidRDefault="0048342E" w:rsidP="005C6F55">
      <w:pPr>
        <w:pStyle w:val="BodyText"/>
        <w:spacing w:before="6"/>
        <w:rPr>
          <w:rFonts w:ascii="Poppins" w:hAnsi="Poppins" w:cs="Poppins"/>
          <w:b/>
          <w:sz w:val="22"/>
          <w:szCs w:val="22"/>
        </w:rPr>
      </w:pPr>
      <w:r w:rsidRPr="00665B54">
        <w:rPr>
          <w:rFonts w:ascii="Poppins" w:hAnsi="Poppins" w:cs="Poppins"/>
          <w:b/>
          <w:sz w:val="22"/>
          <w:szCs w:val="22"/>
        </w:rPr>
        <w:t xml:space="preserve">        </w:t>
      </w:r>
    </w:p>
    <w:p w14:paraId="5FAC9D19" w14:textId="245CBD09" w:rsidR="00A57BC2" w:rsidRPr="00665B54" w:rsidRDefault="00D06E1C" w:rsidP="00BB7EDA">
      <w:pPr>
        <w:spacing w:before="60"/>
        <w:ind w:right="127"/>
        <w:rPr>
          <w:rFonts w:ascii="Poppins" w:hAnsi="Poppins" w:cs="Poppins"/>
          <w:b/>
          <w:bCs/>
          <w:sz w:val="28"/>
          <w:szCs w:val="28"/>
        </w:rPr>
      </w:pPr>
      <w:r w:rsidRPr="00665B54">
        <w:rPr>
          <w:rFonts w:ascii="Poppins" w:hAnsi="Poppins" w:cs="Poppins"/>
          <w:b/>
          <w:bCs/>
          <w:sz w:val="28"/>
          <w:szCs w:val="28"/>
        </w:rPr>
        <w:t>Overview</w:t>
      </w:r>
    </w:p>
    <w:p w14:paraId="63855D4F" w14:textId="0E5981EF" w:rsidR="00A57BC2" w:rsidRPr="00665B54" w:rsidRDefault="00A57BC2" w:rsidP="00BB7EDA">
      <w:pPr>
        <w:ind w:right="127"/>
        <w:rPr>
          <w:rFonts w:ascii="Poppins" w:hAnsi="Poppins" w:cs="Poppins"/>
          <w:b/>
          <w:bCs/>
          <w:u w:val="single"/>
        </w:rPr>
      </w:pPr>
    </w:p>
    <w:p w14:paraId="1ADA6653" w14:textId="45D9CF42" w:rsidR="00A57BC2" w:rsidRPr="00665B54" w:rsidRDefault="005A31D1" w:rsidP="00BB7EDA">
      <w:pPr>
        <w:spacing w:before="60"/>
        <w:ind w:right="127"/>
        <w:rPr>
          <w:rFonts w:ascii="Poppins" w:hAnsi="Poppins" w:cs="Poppins"/>
        </w:rPr>
      </w:pPr>
      <w:r w:rsidRPr="00665B54">
        <w:rPr>
          <w:rFonts w:ascii="Poppins" w:hAnsi="Poppins" w:cs="Poppins"/>
          <w:b/>
          <w:bCs/>
        </w:rPr>
        <w:t>[Employer name] (the “Company”)</w:t>
      </w:r>
      <w:r w:rsidR="00653FA8" w:rsidRPr="00665B54">
        <w:rPr>
          <w:rFonts w:ascii="Poppins" w:hAnsi="Poppins" w:cs="Poppins"/>
          <w:b/>
          <w:bCs/>
        </w:rPr>
        <w:t xml:space="preserve"> </w:t>
      </w:r>
      <w:r w:rsidR="00A57BC2" w:rsidRPr="00665B54">
        <w:rPr>
          <w:rFonts w:ascii="Poppins" w:hAnsi="Poppins" w:cs="Poppins"/>
        </w:rPr>
        <w:t xml:space="preserve">supports flexibility in employee work arrangements whenever it is possible and practical to do so. </w:t>
      </w:r>
      <w:r w:rsidR="00B5392E" w:rsidRPr="00665B54">
        <w:rPr>
          <w:rFonts w:ascii="Poppins" w:hAnsi="Poppins" w:cs="Poppins"/>
        </w:rPr>
        <w:t xml:space="preserve"> </w:t>
      </w:r>
      <w:r w:rsidR="00A57BC2" w:rsidRPr="00665B54">
        <w:rPr>
          <w:rFonts w:ascii="Poppins" w:hAnsi="Poppins" w:cs="Poppins"/>
        </w:rPr>
        <w:t xml:space="preserve">This </w:t>
      </w:r>
      <w:r w:rsidR="005349EE" w:rsidRPr="00665B54">
        <w:rPr>
          <w:rFonts w:ascii="Poppins" w:hAnsi="Poppins" w:cs="Poppins"/>
        </w:rPr>
        <w:t xml:space="preserve">Work from Home </w:t>
      </w:r>
      <w:r w:rsidR="00A57BC2" w:rsidRPr="00665B54">
        <w:rPr>
          <w:rFonts w:ascii="Poppins" w:hAnsi="Poppins" w:cs="Poppins"/>
        </w:rPr>
        <w:t>Policy</w:t>
      </w:r>
      <w:r w:rsidR="005349EE" w:rsidRPr="00665B54">
        <w:rPr>
          <w:rFonts w:ascii="Poppins" w:hAnsi="Poppins" w:cs="Poppins"/>
        </w:rPr>
        <w:t xml:space="preserve"> (the “Policy”)</w:t>
      </w:r>
      <w:r w:rsidR="00A57BC2" w:rsidRPr="00665B54">
        <w:rPr>
          <w:rFonts w:ascii="Poppins" w:hAnsi="Poppins" w:cs="Poppins"/>
        </w:rPr>
        <w:t xml:space="preserve"> outlines </w:t>
      </w:r>
      <w:r w:rsidRPr="00665B54">
        <w:rPr>
          <w:rFonts w:ascii="Poppins" w:hAnsi="Poppins" w:cs="Poppins"/>
        </w:rPr>
        <w:t>the Company’s</w:t>
      </w:r>
      <w:r w:rsidR="00A57BC2" w:rsidRPr="00665B54">
        <w:rPr>
          <w:rFonts w:ascii="Poppins" w:hAnsi="Poppins" w:cs="Poppins"/>
        </w:rPr>
        <w:t xml:space="preserve"> </w:t>
      </w:r>
      <w:r w:rsidR="00B5392E" w:rsidRPr="00665B54">
        <w:rPr>
          <w:rFonts w:ascii="Poppins" w:hAnsi="Poppins" w:cs="Poppins"/>
        </w:rPr>
        <w:t xml:space="preserve">administration of </w:t>
      </w:r>
      <w:r w:rsidR="00A57BC2" w:rsidRPr="00665B54">
        <w:rPr>
          <w:rFonts w:ascii="Poppins" w:hAnsi="Poppins" w:cs="Poppins"/>
        </w:rPr>
        <w:t xml:space="preserve">Work from Home (“WFH”) </w:t>
      </w:r>
      <w:r w:rsidR="00B5392E" w:rsidRPr="00665B54">
        <w:rPr>
          <w:rFonts w:ascii="Poppins" w:hAnsi="Poppins" w:cs="Poppins"/>
        </w:rPr>
        <w:t xml:space="preserve">arrangements </w:t>
      </w:r>
      <w:r w:rsidR="00A57BC2" w:rsidRPr="00665B54">
        <w:rPr>
          <w:rFonts w:ascii="Poppins" w:hAnsi="Poppins" w:cs="Poppins"/>
        </w:rPr>
        <w:t xml:space="preserve">for employees </w:t>
      </w:r>
      <w:r w:rsidR="00E52511" w:rsidRPr="00665B54">
        <w:rPr>
          <w:rFonts w:ascii="Poppins" w:hAnsi="Poppins" w:cs="Poppins"/>
        </w:rPr>
        <w:t xml:space="preserve">who are </w:t>
      </w:r>
      <w:r w:rsidR="00A57BC2" w:rsidRPr="00665B54">
        <w:rPr>
          <w:rFonts w:ascii="Poppins" w:hAnsi="Poppins" w:cs="Poppins"/>
        </w:rPr>
        <w:t xml:space="preserve">approved to </w:t>
      </w:r>
      <w:r w:rsidR="00B5392E" w:rsidRPr="00665B54">
        <w:rPr>
          <w:rFonts w:ascii="Poppins" w:hAnsi="Poppins" w:cs="Poppins"/>
        </w:rPr>
        <w:t xml:space="preserve">work remotely.   </w:t>
      </w:r>
    </w:p>
    <w:p w14:paraId="63D1FE8A" w14:textId="5C37EAF6" w:rsidR="00A57BC2" w:rsidRPr="00665B54" w:rsidRDefault="00A57BC2" w:rsidP="00BB7EDA">
      <w:pPr>
        <w:spacing w:before="60"/>
        <w:ind w:right="127"/>
        <w:rPr>
          <w:rFonts w:ascii="Poppins" w:hAnsi="Poppins" w:cs="Poppins"/>
        </w:rPr>
      </w:pPr>
    </w:p>
    <w:p w14:paraId="75B1E9C8" w14:textId="042D2839" w:rsidR="00DC74F2" w:rsidRPr="00665B54" w:rsidRDefault="008B4175" w:rsidP="00BB7EDA">
      <w:pPr>
        <w:rPr>
          <w:rFonts w:ascii="Poppins" w:hAnsi="Poppins" w:cs="Poppins"/>
        </w:rPr>
      </w:pPr>
      <w:r w:rsidRPr="00665B54">
        <w:rPr>
          <w:rFonts w:ascii="Poppins" w:hAnsi="Poppins" w:cs="Poppins"/>
        </w:rPr>
        <w:t xml:space="preserve">All WFH employees are required to review and adhere to this Policy. However, WFH cannot be implemented for all positions. </w:t>
      </w:r>
      <w:r w:rsidR="00A57BC2" w:rsidRPr="00665B54">
        <w:rPr>
          <w:rFonts w:ascii="Poppins" w:hAnsi="Poppins" w:cs="Poppins"/>
        </w:rPr>
        <w:t xml:space="preserve">WFH </w:t>
      </w:r>
      <w:r w:rsidR="00B5392E" w:rsidRPr="00665B54">
        <w:rPr>
          <w:rFonts w:ascii="Poppins" w:hAnsi="Poppins" w:cs="Poppins"/>
        </w:rPr>
        <w:t>arrangements are</w:t>
      </w:r>
      <w:r w:rsidR="00A57BC2" w:rsidRPr="00665B54">
        <w:rPr>
          <w:rFonts w:ascii="Poppins" w:hAnsi="Poppins" w:cs="Poppins"/>
        </w:rPr>
        <w:t xml:space="preserve"> </w:t>
      </w:r>
      <w:r w:rsidR="00B5392E" w:rsidRPr="00665B54">
        <w:rPr>
          <w:rFonts w:ascii="Poppins" w:hAnsi="Poppins" w:cs="Poppins"/>
        </w:rPr>
        <w:t xml:space="preserve">a </w:t>
      </w:r>
      <w:r w:rsidR="00A57BC2" w:rsidRPr="00665B54">
        <w:rPr>
          <w:rFonts w:ascii="Poppins" w:hAnsi="Poppins" w:cs="Poppins"/>
        </w:rPr>
        <w:t>privilege and not a guarantee or an entitlement.</w:t>
      </w:r>
      <w:r w:rsidR="00653FA8" w:rsidRPr="00665B54">
        <w:rPr>
          <w:rFonts w:ascii="Poppins" w:hAnsi="Poppins" w:cs="Poppins"/>
        </w:rPr>
        <w:t xml:space="preserve"> </w:t>
      </w:r>
      <w:r w:rsidR="00A57BC2" w:rsidRPr="00665B54">
        <w:rPr>
          <w:rFonts w:ascii="Poppins" w:hAnsi="Poppins" w:cs="Poppins"/>
        </w:rPr>
        <w:t xml:space="preserve">All WFH arrangements require the approval of </w:t>
      </w:r>
      <w:r w:rsidR="00B5392E" w:rsidRPr="00665B54">
        <w:rPr>
          <w:rFonts w:ascii="Poppins" w:hAnsi="Poppins" w:cs="Poppins"/>
        </w:rPr>
        <w:t>management/</w:t>
      </w:r>
      <w:r w:rsidR="00A57BC2" w:rsidRPr="00665B54">
        <w:rPr>
          <w:rFonts w:ascii="Poppins" w:hAnsi="Poppins" w:cs="Poppins"/>
        </w:rPr>
        <w:t xml:space="preserve">the WFH </w:t>
      </w:r>
      <w:r w:rsidR="00A57BC2" w:rsidRPr="00665B54">
        <w:rPr>
          <w:rFonts w:ascii="Poppins" w:hAnsi="Poppins" w:cs="Poppins"/>
          <w:b/>
          <w:bCs/>
          <w:i/>
          <w:iCs/>
        </w:rPr>
        <w:t>Committee</w:t>
      </w:r>
      <w:r w:rsidR="008A72DD" w:rsidRPr="00665B54">
        <w:rPr>
          <w:rFonts w:ascii="Poppins" w:hAnsi="Poppins" w:cs="Poppins"/>
          <w:b/>
          <w:bCs/>
          <w:i/>
          <w:iCs/>
        </w:rPr>
        <w:t xml:space="preserve"> </w:t>
      </w:r>
      <w:r w:rsidR="00FD2597" w:rsidRPr="00665B54">
        <w:rPr>
          <w:rFonts w:ascii="Poppins" w:hAnsi="Poppins" w:cs="Poppins"/>
          <w:b/>
          <w:bCs/>
          <w:i/>
          <w:iCs/>
        </w:rPr>
        <w:t>[</w:t>
      </w:r>
      <w:r w:rsidR="008A72DD" w:rsidRPr="00665B54">
        <w:rPr>
          <w:rFonts w:ascii="Poppins" w:hAnsi="Poppins" w:cs="Poppins"/>
          <w:b/>
          <w:bCs/>
          <w:i/>
          <w:iCs/>
        </w:rPr>
        <w:t>Insert specific department/committee in charge of WFH</w:t>
      </w:r>
      <w:r w:rsidR="00FD2597" w:rsidRPr="00665B54">
        <w:rPr>
          <w:rFonts w:ascii="Poppins" w:hAnsi="Poppins" w:cs="Poppins"/>
          <w:b/>
          <w:bCs/>
          <w:i/>
          <w:iCs/>
        </w:rPr>
        <w:t>]</w:t>
      </w:r>
      <w:r w:rsidR="008A72DD" w:rsidRPr="00665B54">
        <w:rPr>
          <w:rFonts w:ascii="Poppins" w:hAnsi="Poppins" w:cs="Poppins"/>
        </w:rPr>
        <w:t>, if any</w:t>
      </w:r>
      <w:r w:rsidR="00B5392E" w:rsidRPr="00665B54">
        <w:rPr>
          <w:rFonts w:ascii="Poppins" w:hAnsi="Poppins" w:cs="Poppins"/>
        </w:rPr>
        <w:t xml:space="preserve"> and are never permanent</w:t>
      </w:r>
      <w:r w:rsidR="00653FA8" w:rsidRPr="00665B54">
        <w:rPr>
          <w:rFonts w:ascii="Poppins" w:hAnsi="Poppins" w:cs="Poppins"/>
        </w:rPr>
        <w:t>,</w:t>
      </w:r>
      <w:r w:rsidR="00B5392E" w:rsidRPr="00665B54">
        <w:rPr>
          <w:rFonts w:ascii="Poppins" w:hAnsi="Poppins" w:cs="Poppins"/>
        </w:rPr>
        <w:t xml:space="preserve"> </w:t>
      </w:r>
      <w:r w:rsidR="00D402C5" w:rsidRPr="00665B54">
        <w:rPr>
          <w:rFonts w:ascii="Poppins" w:hAnsi="Poppins" w:cs="Poppins"/>
        </w:rPr>
        <w:t>n</w:t>
      </w:r>
      <w:r w:rsidR="00B5392E" w:rsidRPr="00665B54">
        <w:rPr>
          <w:rFonts w:ascii="Poppins" w:hAnsi="Poppins" w:cs="Poppins"/>
        </w:rPr>
        <w:t xml:space="preserve">or </w:t>
      </w:r>
      <w:r w:rsidR="00154DE6" w:rsidRPr="00665B54">
        <w:rPr>
          <w:rFonts w:ascii="Poppins" w:hAnsi="Poppins" w:cs="Poppins"/>
        </w:rPr>
        <w:t>a</w:t>
      </w:r>
      <w:r w:rsidR="00C23E26" w:rsidRPr="00665B54">
        <w:rPr>
          <w:rFonts w:ascii="Poppins" w:hAnsi="Poppins" w:cs="Poppins"/>
        </w:rPr>
        <w:t>re they</w:t>
      </w:r>
      <w:r w:rsidR="00154DE6" w:rsidRPr="00665B54">
        <w:rPr>
          <w:rFonts w:ascii="Poppins" w:hAnsi="Poppins" w:cs="Poppins"/>
        </w:rPr>
        <w:t xml:space="preserve"> </w:t>
      </w:r>
      <w:r w:rsidR="00C23E26" w:rsidRPr="00665B54">
        <w:rPr>
          <w:rFonts w:ascii="Poppins" w:hAnsi="Poppins" w:cs="Poppins"/>
        </w:rPr>
        <w:t xml:space="preserve">a </w:t>
      </w:r>
      <w:r w:rsidR="00154DE6" w:rsidRPr="00665B54">
        <w:rPr>
          <w:rFonts w:ascii="Poppins" w:hAnsi="Poppins" w:cs="Poppins"/>
        </w:rPr>
        <w:t xml:space="preserve">term of </w:t>
      </w:r>
      <w:r w:rsidR="00653FA8" w:rsidRPr="00665B54">
        <w:rPr>
          <w:rFonts w:ascii="Poppins" w:hAnsi="Poppins" w:cs="Poppins"/>
        </w:rPr>
        <w:t xml:space="preserve">an employee’s </w:t>
      </w:r>
      <w:r w:rsidR="00154DE6" w:rsidRPr="00665B54">
        <w:rPr>
          <w:rFonts w:ascii="Poppins" w:hAnsi="Poppins" w:cs="Poppins"/>
        </w:rPr>
        <w:t>employment</w:t>
      </w:r>
      <w:r w:rsidR="00A57BC2" w:rsidRPr="00665B54">
        <w:rPr>
          <w:rFonts w:ascii="Poppins" w:hAnsi="Poppins" w:cs="Poppins"/>
        </w:rPr>
        <w:t xml:space="preserve">. </w:t>
      </w:r>
      <w:r w:rsidR="00A644C2" w:rsidRPr="00665B54">
        <w:rPr>
          <w:rFonts w:ascii="Poppins" w:hAnsi="Poppins" w:cs="Poppins"/>
        </w:rPr>
        <w:t xml:space="preserve"> </w:t>
      </w:r>
    </w:p>
    <w:p w14:paraId="397E0CEE" w14:textId="77777777" w:rsidR="00DC74F2" w:rsidRPr="00665B54" w:rsidRDefault="00DC74F2" w:rsidP="00BB7EDA">
      <w:pPr>
        <w:rPr>
          <w:rFonts w:ascii="Poppins" w:hAnsi="Poppins" w:cs="Poppins"/>
        </w:rPr>
      </w:pPr>
    </w:p>
    <w:p w14:paraId="2C3CB4D2" w14:textId="5D28800D" w:rsidR="00DC74F2" w:rsidRPr="00665B54" w:rsidRDefault="00DC74F2" w:rsidP="00BB7EDA">
      <w:pPr>
        <w:rPr>
          <w:rFonts w:ascii="Poppins" w:hAnsi="Poppins" w:cs="Poppins"/>
        </w:rPr>
      </w:pPr>
      <w:r w:rsidRPr="00665B54">
        <w:rPr>
          <w:rFonts w:ascii="Poppins" w:hAnsi="Poppins" w:cs="Poppins"/>
        </w:rPr>
        <w:t xml:space="preserve">Due to the evolving nature of </w:t>
      </w:r>
      <w:r w:rsidR="005A31D1" w:rsidRPr="00665B54">
        <w:rPr>
          <w:rFonts w:ascii="Poppins" w:hAnsi="Poppins" w:cs="Poppins"/>
        </w:rPr>
        <w:t>the Company’s</w:t>
      </w:r>
      <w:r w:rsidRPr="00665B54">
        <w:rPr>
          <w:rFonts w:ascii="Poppins" w:hAnsi="Poppins" w:cs="Poppins"/>
        </w:rPr>
        <w:t xml:space="preserve"> business, </w:t>
      </w:r>
      <w:r w:rsidR="005A31D1" w:rsidRPr="00665B54">
        <w:rPr>
          <w:rFonts w:ascii="Poppins" w:hAnsi="Poppins" w:cs="Poppins"/>
        </w:rPr>
        <w:t>the Company</w:t>
      </w:r>
      <w:r w:rsidRPr="00665B54">
        <w:rPr>
          <w:rFonts w:ascii="Poppins" w:hAnsi="Poppins" w:cs="Poppins"/>
        </w:rPr>
        <w:t xml:space="preserve"> may amend this Policy as it deems appropriate.</w:t>
      </w:r>
      <w:r w:rsidR="008B4175" w:rsidRPr="00665B54">
        <w:rPr>
          <w:rFonts w:ascii="Poppins" w:hAnsi="Poppins" w:cs="Poppins"/>
        </w:rPr>
        <w:t xml:space="preserve">  Any employee </w:t>
      </w:r>
      <w:r w:rsidR="00D402C5" w:rsidRPr="00665B54">
        <w:rPr>
          <w:rFonts w:ascii="Poppins" w:hAnsi="Poppins" w:cs="Poppins"/>
        </w:rPr>
        <w:t>who violates</w:t>
      </w:r>
      <w:r w:rsidR="008B4175" w:rsidRPr="00665B54">
        <w:rPr>
          <w:rFonts w:ascii="Poppins" w:hAnsi="Poppins" w:cs="Poppins"/>
        </w:rPr>
        <w:t xml:space="preserve"> this Policy, including</w:t>
      </w:r>
      <w:r w:rsidR="002B0F1E" w:rsidRPr="00665B54">
        <w:rPr>
          <w:rFonts w:ascii="Poppins" w:hAnsi="Poppins" w:cs="Poppins"/>
        </w:rPr>
        <w:t xml:space="preserve">, </w:t>
      </w:r>
      <w:r w:rsidR="008B4175" w:rsidRPr="00665B54">
        <w:rPr>
          <w:rFonts w:ascii="Poppins" w:hAnsi="Poppins" w:cs="Poppins"/>
        </w:rPr>
        <w:t xml:space="preserve">but not limited to providing information pursuant to this Policy dishonestly, will be subject to discipline up to and including </w:t>
      </w:r>
      <w:r w:rsidR="00C23E26" w:rsidRPr="00665B54">
        <w:rPr>
          <w:rFonts w:ascii="Poppins" w:hAnsi="Poppins" w:cs="Poppins"/>
        </w:rPr>
        <w:t xml:space="preserve">the </w:t>
      </w:r>
      <w:r w:rsidR="008B4175" w:rsidRPr="00665B54">
        <w:rPr>
          <w:rFonts w:ascii="Poppins" w:hAnsi="Poppins" w:cs="Poppins"/>
        </w:rPr>
        <w:t xml:space="preserve">termination of </w:t>
      </w:r>
      <w:r w:rsidR="00D402C5" w:rsidRPr="00665B54">
        <w:rPr>
          <w:rFonts w:ascii="Poppins" w:hAnsi="Poppins" w:cs="Poppins"/>
        </w:rPr>
        <w:t xml:space="preserve">their </w:t>
      </w:r>
      <w:r w:rsidR="008B4175" w:rsidRPr="00665B54">
        <w:rPr>
          <w:rFonts w:ascii="Poppins" w:hAnsi="Poppins" w:cs="Poppins"/>
        </w:rPr>
        <w:t>employment for cause.</w:t>
      </w:r>
    </w:p>
    <w:p w14:paraId="36452FED" w14:textId="174C6C12" w:rsidR="002F589D" w:rsidRPr="00665B54" w:rsidRDefault="002F589D" w:rsidP="00BB7EDA">
      <w:pPr>
        <w:ind w:right="127"/>
        <w:rPr>
          <w:rFonts w:ascii="Poppins" w:hAnsi="Poppins" w:cs="Poppins"/>
        </w:rPr>
      </w:pPr>
    </w:p>
    <w:p w14:paraId="69DAA143" w14:textId="3CA26F8A" w:rsidR="002F589D" w:rsidRPr="00665B54" w:rsidRDefault="002F589D" w:rsidP="00BB7EDA">
      <w:pPr>
        <w:ind w:right="127"/>
        <w:rPr>
          <w:rFonts w:ascii="Poppins" w:hAnsi="Poppins" w:cs="Poppins"/>
          <w:b/>
          <w:bCs/>
          <w:sz w:val="28"/>
          <w:szCs w:val="28"/>
        </w:rPr>
      </w:pPr>
      <w:r w:rsidRPr="00665B54">
        <w:rPr>
          <w:rFonts w:ascii="Poppins" w:hAnsi="Poppins" w:cs="Poppins"/>
          <w:b/>
          <w:bCs/>
          <w:sz w:val="28"/>
          <w:szCs w:val="28"/>
        </w:rPr>
        <w:t>Purpose</w:t>
      </w:r>
      <w:r w:rsidR="00332535" w:rsidRPr="00665B54">
        <w:rPr>
          <w:rFonts w:ascii="Poppins" w:hAnsi="Poppins" w:cs="Poppins"/>
          <w:b/>
          <w:bCs/>
          <w:sz w:val="28"/>
          <w:szCs w:val="28"/>
        </w:rPr>
        <w:t xml:space="preserve"> and Scope</w:t>
      </w:r>
    </w:p>
    <w:p w14:paraId="178A1A29" w14:textId="281A4CB2" w:rsidR="002F589D" w:rsidRPr="00665B54" w:rsidRDefault="002F589D" w:rsidP="00BB7EDA">
      <w:pPr>
        <w:ind w:right="127"/>
        <w:rPr>
          <w:rFonts w:ascii="Poppins" w:hAnsi="Poppins" w:cs="Poppins"/>
          <w:b/>
          <w:bCs/>
          <w:u w:val="single"/>
        </w:rPr>
      </w:pPr>
    </w:p>
    <w:p w14:paraId="671758C3" w14:textId="6E6EA75F" w:rsidR="009D5CFC" w:rsidRPr="00665B54" w:rsidRDefault="002F589D" w:rsidP="00BB7EDA">
      <w:pPr>
        <w:ind w:right="127"/>
        <w:rPr>
          <w:rFonts w:ascii="Poppins" w:hAnsi="Poppins" w:cs="Poppins"/>
        </w:rPr>
      </w:pPr>
      <w:r w:rsidRPr="00665B54">
        <w:rPr>
          <w:rFonts w:ascii="Poppins" w:hAnsi="Poppins" w:cs="Poppins"/>
        </w:rPr>
        <w:t>The purpose</w:t>
      </w:r>
      <w:r w:rsidR="00D402C5" w:rsidRPr="00665B54">
        <w:rPr>
          <w:rFonts w:ascii="Poppins" w:hAnsi="Poppins" w:cs="Poppins"/>
        </w:rPr>
        <w:t>s</w:t>
      </w:r>
      <w:r w:rsidRPr="00665B54">
        <w:rPr>
          <w:rFonts w:ascii="Poppins" w:hAnsi="Poppins" w:cs="Poppins"/>
        </w:rPr>
        <w:t xml:space="preserve"> of this Policy </w:t>
      </w:r>
      <w:r w:rsidR="00D402C5" w:rsidRPr="00665B54">
        <w:rPr>
          <w:rFonts w:ascii="Poppins" w:hAnsi="Poppins" w:cs="Poppins"/>
        </w:rPr>
        <w:t>are</w:t>
      </w:r>
      <w:r w:rsidRPr="00665B54">
        <w:rPr>
          <w:rFonts w:ascii="Poppins" w:hAnsi="Poppins" w:cs="Poppins"/>
        </w:rPr>
        <w:t xml:space="preserve"> to</w:t>
      </w:r>
      <w:r w:rsidR="002B0F1E" w:rsidRPr="00665B54">
        <w:rPr>
          <w:rFonts w:ascii="Poppins" w:hAnsi="Poppins" w:cs="Poppins"/>
        </w:rPr>
        <w:t xml:space="preserve"> assist </w:t>
      </w:r>
      <w:r w:rsidR="005A31D1" w:rsidRPr="00665B54">
        <w:rPr>
          <w:rFonts w:ascii="Poppins" w:hAnsi="Poppins" w:cs="Poppins"/>
        </w:rPr>
        <w:t xml:space="preserve">the Company </w:t>
      </w:r>
      <w:r w:rsidR="002B0F1E" w:rsidRPr="00665B54">
        <w:rPr>
          <w:rFonts w:ascii="Poppins" w:hAnsi="Poppins" w:cs="Poppins"/>
        </w:rPr>
        <w:t xml:space="preserve">in applying clear standards to determine which positions are eligible for WFH, and </w:t>
      </w:r>
      <w:r w:rsidR="00A350EF" w:rsidRPr="00665B54">
        <w:rPr>
          <w:rFonts w:ascii="Poppins" w:hAnsi="Poppins" w:cs="Poppins"/>
        </w:rPr>
        <w:t xml:space="preserve">to </w:t>
      </w:r>
      <w:r w:rsidR="002B0F1E" w:rsidRPr="00665B54">
        <w:rPr>
          <w:rFonts w:ascii="Poppins" w:hAnsi="Poppins" w:cs="Poppins"/>
        </w:rPr>
        <w:t>e</w:t>
      </w:r>
      <w:r w:rsidRPr="00665B54">
        <w:rPr>
          <w:rFonts w:ascii="Poppins" w:hAnsi="Poppins" w:cs="Poppins"/>
        </w:rPr>
        <w:t xml:space="preserve">stablish </w:t>
      </w:r>
      <w:r w:rsidR="00154DE6" w:rsidRPr="00665B54">
        <w:rPr>
          <w:rFonts w:ascii="Poppins" w:hAnsi="Poppins" w:cs="Poppins"/>
        </w:rPr>
        <w:t xml:space="preserve">terms, conditions and expectations for </w:t>
      </w:r>
      <w:r w:rsidRPr="00665B54">
        <w:rPr>
          <w:rFonts w:ascii="Poppins" w:hAnsi="Poppins" w:cs="Poppins"/>
        </w:rPr>
        <w:t xml:space="preserve">employees </w:t>
      </w:r>
      <w:r w:rsidR="00154DE6" w:rsidRPr="00665B54">
        <w:rPr>
          <w:rFonts w:ascii="Poppins" w:hAnsi="Poppins" w:cs="Poppins"/>
        </w:rPr>
        <w:t>regarding WFH</w:t>
      </w:r>
      <w:r w:rsidR="004C537F" w:rsidRPr="00665B54">
        <w:rPr>
          <w:rFonts w:ascii="Poppins" w:hAnsi="Poppins" w:cs="Poppins"/>
        </w:rPr>
        <w:t xml:space="preserve"> arrangements</w:t>
      </w:r>
      <w:r w:rsidRPr="00665B54">
        <w:rPr>
          <w:rFonts w:ascii="Poppins" w:hAnsi="Poppins" w:cs="Poppins"/>
        </w:rPr>
        <w:t>.</w:t>
      </w:r>
      <w:r w:rsidR="009D5CFC" w:rsidRPr="00665B54">
        <w:rPr>
          <w:rFonts w:ascii="Poppins" w:hAnsi="Poppins" w:cs="Poppins"/>
        </w:rPr>
        <w:t xml:space="preserve"> </w:t>
      </w:r>
      <w:r w:rsidR="004C537F" w:rsidRPr="00665B54">
        <w:rPr>
          <w:rFonts w:ascii="Poppins" w:hAnsi="Poppins" w:cs="Poppins"/>
        </w:rPr>
        <w:t xml:space="preserve"> </w:t>
      </w:r>
    </w:p>
    <w:p w14:paraId="1EF076EC" w14:textId="77777777" w:rsidR="009D5CFC" w:rsidRPr="00665B54" w:rsidRDefault="009D5CFC" w:rsidP="00BB7EDA">
      <w:pPr>
        <w:spacing w:before="60"/>
        <w:ind w:right="127"/>
        <w:rPr>
          <w:rFonts w:ascii="Poppins" w:hAnsi="Poppins" w:cs="Poppins"/>
        </w:rPr>
      </w:pPr>
    </w:p>
    <w:p w14:paraId="1A30A34C" w14:textId="77777777" w:rsidR="002B0F1E" w:rsidRPr="00665B54" w:rsidRDefault="002B0F1E" w:rsidP="00BB7EDA">
      <w:pPr>
        <w:rPr>
          <w:rFonts w:ascii="Poppins" w:hAnsi="Poppins" w:cs="Poppins"/>
        </w:rPr>
      </w:pPr>
      <w:bookmarkStart w:id="0" w:name="_Hlk93330501"/>
      <w:r w:rsidRPr="00665B54">
        <w:rPr>
          <w:rFonts w:ascii="Poppins" w:hAnsi="Poppins" w:cs="Poppins"/>
        </w:rPr>
        <w:t xml:space="preserve">This Policy applies to all employees who have been authorized to work from home.  </w:t>
      </w:r>
    </w:p>
    <w:p w14:paraId="2478801B" w14:textId="77777777" w:rsidR="002B0F1E" w:rsidRPr="00665B54" w:rsidRDefault="002B0F1E" w:rsidP="00BB7EDA">
      <w:pPr>
        <w:rPr>
          <w:rFonts w:ascii="Poppins" w:hAnsi="Poppins" w:cs="Poppins"/>
        </w:rPr>
      </w:pPr>
    </w:p>
    <w:p w14:paraId="5551E516" w14:textId="56C0F1D8" w:rsidR="00DC74F2" w:rsidRPr="00665B54" w:rsidRDefault="00DC74F2" w:rsidP="00BB7EDA">
      <w:pPr>
        <w:rPr>
          <w:rFonts w:ascii="Poppins" w:hAnsi="Poppins" w:cs="Poppins"/>
        </w:rPr>
      </w:pPr>
      <w:r w:rsidRPr="00665B54">
        <w:rPr>
          <w:rFonts w:ascii="Poppins" w:hAnsi="Poppins" w:cs="Poppins"/>
        </w:rPr>
        <w:t xml:space="preserve">This Policy will be </w:t>
      </w:r>
      <w:r w:rsidR="00740155" w:rsidRPr="00665B54">
        <w:rPr>
          <w:rFonts w:ascii="Poppins" w:hAnsi="Poppins" w:cs="Poppins"/>
        </w:rPr>
        <w:t>governed by</w:t>
      </w:r>
      <w:r w:rsidRPr="00665B54">
        <w:rPr>
          <w:rFonts w:ascii="Poppins" w:hAnsi="Poppins" w:cs="Poppins"/>
        </w:rPr>
        <w:t xml:space="preserve"> and interpreted in accordance with all applicable legislation, including</w:t>
      </w:r>
      <w:r w:rsidR="002B0F1E" w:rsidRPr="00665B54">
        <w:rPr>
          <w:rFonts w:ascii="Poppins" w:hAnsi="Poppins" w:cs="Poppins"/>
        </w:rPr>
        <w:t xml:space="preserve">, </w:t>
      </w:r>
      <w:r w:rsidRPr="00665B54">
        <w:rPr>
          <w:rFonts w:ascii="Poppins" w:hAnsi="Poppins" w:cs="Poppins"/>
        </w:rPr>
        <w:t>but not limited to</w:t>
      </w:r>
      <w:r w:rsidR="002B0F1E" w:rsidRPr="00665B54">
        <w:rPr>
          <w:rFonts w:ascii="Poppins" w:hAnsi="Poppins" w:cs="Poppins"/>
        </w:rPr>
        <w:t>,</w:t>
      </w:r>
      <w:r w:rsidRPr="00665B54">
        <w:rPr>
          <w:rFonts w:ascii="Poppins" w:hAnsi="Poppins" w:cs="Poppins"/>
        </w:rPr>
        <w:t xml:space="preserve"> Ontario’s </w:t>
      </w:r>
      <w:r w:rsidRPr="00665B54">
        <w:rPr>
          <w:rFonts w:ascii="Poppins" w:hAnsi="Poppins" w:cs="Poppins"/>
          <w:i/>
          <w:iCs/>
        </w:rPr>
        <w:t>Employment Standards Act</w:t>
      </w:r>
      <w:r w:rsidRPr="00665B54">
        <w:rPr>
          <w:rFonts w:ascii="Poppins" w:hAnsi="Poppins" w:cs="Poppins"/>
        </w:rPr>
        <w:t>, 2000 and</w:t>
      </w:r>
      <w:r w:rsidR="00A350EF" w:rsidRPr="00665B54">
        <w:rPr>
          <w:rFonts w:ascii="Poppins" w:hAnsi="Poppins" w:cs="Poppins"/>
        </w:rPr>
        <w:t xml:space="preserve"> the</w:t>
      </w:r>
      <w:r w:rsidRPr="00665B54">
        <w:rPr>
          <w:rFonts w:ascii="Poppins" w:hAnsi="Poppins" w:cs="Poppins"/>
        </w:rPr>
        <w:t xml:space="preserve"> </w:t>
      </w:r>
      <w:r w:rsidRPr="00665B54">
        <w:rPr>
          <w:rFonts w:ascii="Poppins" w:hAnsi="Poppins" w:cs="Poppins"/>
          <w:i/>
          <w:iCs/>
        </w:rPr>
        <w:t>Occupational Health and Safety Act</w:t>
      </w:r>
      <w:r w:rsidRPr="00665B54">
        <w:rPr>
          <w:rFonts w:ascii="Poppins" w:hAnsi="Poppins" w:cs="Poppins"/>
        </w:rPr>
        <w:t xml:space="preserve">.  </w:t>
      </w:r>
    </w:p>
    <w:bookmarkEnd w:id="0"/>
    <w:p w14:paraId="42C9B694" w14:textId="4F6E1738" w:rsidR="002F589D" w:rsidRPr="00665B54" w:rsidRDefault="002F589D" w:rsidP="00BB7EDA">
      <w:pPr>
        <w:spacing w:before="60"/>
        <w:ind w:right="127"/>
        <w:rPr>
          <w:rFonts w:ascii="Poppins" w:hAnsi="Poppins" w:cs="Poppins"/>
        </w:rPr>
      </w:pPr>
    </w:p>
    <w:p w14:paraId="4D7D95CF" w14:textId="47AD1C1E" w:rsidR="002F589D" w:rsidRPr="00665B54" w:rsidRDefault="002F589D" w:rsidP="00BB7EDA">
      <w:pPr>
        <w:spacing w:before="60"/>
        <w:ind w:right="127"/>
        <w:rPr>
          <w:rFonts w:ascii="Poppins" w:hAnsi="Poppins" w:cs="Poppins"/>
          <w:b/>
          <w:bCs/>
          <w:sz w:val="28"/>
          <w:szCs w:val="28"/>
        </w:rPr>
      </w:pPr>
      <w:r w:rsidRPr="00665B54">
        <w:rPr>
          <w:rFonts w:ascii="Poppins" w:hAnsi="Poppins" w:cs="Poppins"/>
          <w:b/>
          <w:bCs/>
          <w:sz w:val="28"/>
          <w:szCs w:val="28"/>
        </w:rPr>
        <w:lastRenderedPageBreak/>
        <w:t>Terms and Conditions</w:t>
      </w:r>
    </w:p>
    <w:p w14:paraId="2FDDB9A2" w14:textId="77777777" w:rsidR="008A2972" w:rsidRPr="00665B54" w:rsidRDefault="008A2972" w:rsidP="00BB7EDA">
      <w:pPr>
        <w:pStyle w:val="BodyText"/>
        <w:rPr>
          <w:rFonts w:ascii="Poppins" w:hAnsi="Poppins" w:cs="Poppins"/>
          <w:sz w:val="22"/>
          <w:szCs w:val="22"/>
        </w:rPr>
      </w:pPr>
    </w:p>
    <w:p w14:paraId="6827455B" w14:textId="1EB69188" w:rsidR="008A2972" w:rsidRPr="00665B54" w:rsidRDefault="00F53601" w:rsidP="00BB7EDA">
      <w:pPr>
        <w:pStyle w:val="BodyText"/>
        <w:rPr>
          <w:rFonts w:ascii="Poppins" w:hAnsi="Poppins" w:cs="Poppins"/>
          <w:sz w:val="22"/>
          <w:szCs w:val="22"/>
        </w:rPr>
      </w:pPr>
      <w:r w:rsidRPr="00665B54">
        <w:rPr>
          <w:rFonts w:ascii="Poppins" w:hAnsi="Poppins" w:cs="Poppins"/>
          <w:sz w:val="22"/>
          <w:szCs w:val="22"/>
        </w:rPr>
        <w:t xml:space="preserve">The </w:t>
      </w:r>
      <w:r w:rsidR="002F589D" w:rsidRPr="00665B54">
        <w:rPr>
          <w:rFonts w:ascii="Poppins" w:hAnsi="Poppins" w:cs="Poppins"/>
          <w:sz w:val="22"/>
          <w:szCs w:val="22"/>
        </w:rPr>
        <w:t xml:space="preserve">principles </w:t>
      </w:r>
      <w:r w:rsidR="00DC74F2" w:rsidRPr="00665B54">
        <w:rPr>
          <w:rFonts w:ascii="Poppins" w:hAnsi="Poppins" w:cs="Poppins"/>
          <w:sz w:val="22"/>
          <w:szCs w:val="22"/>
        </w:rPr>
        <w:t>applicable</w:t>
      </w:r>
      <w:r w:rsidR="002F589D" w:rsidRPr="00665B54">
        <w:rPr>
          <w:rFonts w:ascii="Poppins" w:hAnsi="Poppins" w:cs="Poppins"/>
          <w:sz w:val="22"/>
          <w:szCs w:val="22"/>
        </w:rPr>
        <w:t xml:space="preserve"> to WFH</w:t>
      </w:r>
      <w:r w:rsidR="00B5392E" w:rsidRPr="00665B54">
        <w:rPr>
          <w:rFonts w:ascii="Poppins" w:hAnsi="Poppins" w:cs="Poppins"/>
          <w:sz w:val="22"/>
          <w:szCs w:val="22"/>
        </w:rPr>
        <w:t xml:space="preserve"> arrangements</w:t>
      </w:r>
      <w:r w:rsidR="00DC74F2" w:rsidRPr="00665B54">
        <w:rPr>
          <w:rFonts w:ascii="Poppins" w:hAnsi="Poppins" w:cs="Poppins"/>
          <w:sz w:val="22"/>
          <w:szCs w:val="22"/>
        </w:rPr>
        <w:t xml:space="preserve"> are as follows</w:t>
      </w:r>
      <w:r w:rsidR="00B5392E" w:rsidRPr="00665B54">
        <w:rPr>
          <w:rFonts w:ascii="Poppins" w:hAnsi="Poppins" w:cs="Poppins"/>
          <w:sz w:val="22"/>
          <w:szCs w:val="22"/>
        </w:rPr>
        <w:t>:</w:t>
      </w:r>
    </w:p>
    <w:p w14:paraId="5CF9CC4C" w14:textId="761F5ACB" w:rsidR="00124C6A" w:rsidRPr="00665B54" w:rsidRDefault="00124C6A" w:rsidP="00BB7EDA">
      <w:pPr>
        <w:pStyle w:val="BodyText"/>
        <w:rPr>
          <w:rFonts w:ascii="Poppins" w:hAnsi="Poppins" w:cs="Poppins"/>
          <w:sz w:val="22"/>
          <w:szCs w:val="22"/>
        </w:rPr>
      </w:pPr>
    </w:p>
    <w:p w14:paraId="2BEB201F" w14:textId="1C2077C4" w:rsidR="00124C6A" w:rsidRPr="00665B54" w:rsidRDefault="00124C6A" w:rsidP="00BB7EDA">
      <w:pPr>
        <w:pStyle w:val="BodyText"/>
        <w:numPr>
          <w:ilvl w:val="0"/>
          <w:numId w:val="13"/>
        </w:numPr>
        <w:rPr>
          <w:rFonts w:ascii="Poppins" w:hAnsi="Poppins" w:cs="Poppins"/>
          <w:sz w:val="22"/>
          <w:szCs w:val="22"/>
        </w:rPr>
      </w:pPr>
      <w:r w:rsidRPr="00665B54">
        <w:rPr>
          <w:rFonts w:ascii="Poppins" w:hAnsi="Poppins" w:cs="Poppins"/>
          <w:sz w:val="22"/>
          <w:szCs w:val="22"/>
        </w:rPr>
        <w:t>General</w:t>
      </w:r>
    </w:p>
    <w:p w14:paraId="37CAE3DB" w14:textId="77777777" w:rsidR="008A2972" w:rsidRPr="00665B54" w:rsidRDefault="008A2972" w:rsidP="00BB7EDA">
      <w:pPr>
        <w:pStyle w:val="BodyText"/>
        <w:rPr>
          <w:rFonts w:ascii="Poppins" w:hAnsi="Poppins" w:cs="Poppins"/>
          <w:sz w:val="22"/>
          <w:szCs w:val="22"/>
        </w:rPr>
      </w:pPr>
    </w:p>
    <w:p w14:paraId="2FBB6A62" w14:textId="48264042" w:rsidR="00EC34A6" w:rsidRPr="00665B54" w:rsidRDefault="000A1A04" w:rsidP="00BB7EDA">
      <w:pPr>
        <w:pStyle w:val="ListParagraph"/>
        <w:numPr>
          <w:ilvl w:val="0"/>
          <w:numId w:val="6"/>
        </w:numPr>
        <w:jc w:val="left"/>
        <w:rPr>
          <w:rFonts w:ascii="Poppins" w:hAnsi="Poppins" w:cs="Poppins"/>
        </w:rPr>
      </w:pPr>
      <w:r w:rsidRPr="00665B54">
        <w:rPr>
          <w:rFonts w:ascii="Poppins" w:hAnsi="Poppins" w:cs="Poppins"/>
        </w:rPr>
        <w:t xml:space="preserve">The Company </w:t>
      </w:r>
      <w:r w:rsidR="00124C6A" w:rsidRPr="00665B54">
        <w:rPr>
          <w:rFonts w:ascii="Poppins" w:hAnsi="Poppins" w:cs="Poppins"/>
        </w:rPr>
        <w:t>may unilaterally alter or cancel WFH arrangements at its sole discretion for any reason. If that occurs, employees must resume their regular working hours at their regular place of work as directed by their manager. By signing below, you agree that such a decision is reasonable and within</w:t>
      </w:r>
      <w:r w:rsidRPr="00665B54">
        <w:rPr>
          <w:rFonts w:ascii="Poppins" w:hAnsi="Poppins" w:cs="Poppins"/>
        </w:rPr>
        <w:t xml:space="preserve"> the Company’s</w:t>
      </w:r>
      <w:r w:rsidR="00124C6A" w:rsidRPr="00665B54">
        <w:rPr>
          <w:rFonts w:ascii="Poppins" w:hAnsi="Poppins" w:cs="Poppins"/>
        </w:rPr>
        <w:t xml:space="preserve"> legitimate discretion, and that no alteration or cancellation of WFH arrangements</w:t>
      </w:r>
      <w:r w:rsidR="002B0F1E" w:rsidRPr="00665B54">
        <w:rPr>
          <w:rFonts w:ascii="Poppins" w:hAnsi="Poppins" w:cs="Poppins"/>
        </w:rPr>
        <w:t xml:space="preserve"> will</w:t>
      </w:r>
      <w:r w:rsidR="00124C6A" w:rsidRPr="00665B54">
        <w:rPr>
          <w:rFonts w:ascii="Poppins" w:hAnsi="Poppins" w:cs="Poppins"/>
        </w:rPr>
        <w:t xml:space="preserve"> amount to a constructive dismissal.</w:t>
      </w:r>
    </w:p>
    <w:p w14:paraId="2C095C36" w14:textId="0E4F19F1" w:rsidR="00B5392E" w:rsidRPr="00665B54" w:rsidRDefault="002F589D" w:rsidP="00BB7EDA">
      <w:pPr>
        <w:pStyle w:val="ListParagraph"/>
        <w:numPr>
          <w:ilvl w:val="0"/>
          <w:numId w:val="6"/>
        </w:numPr>
        <w:tabs>
          <w:tab w:val="left" w:pos="860"/>
        </w:tabs>
        <w:spacing w:before="1"/>
        <w:ind w:right="128"/>
        <w:jc w:val="left"/>
        <w:rPr>
          <w:rFonts w:ascii="Poppins" w:hAnsi="Poppins" w:cs="Poppins"/>
        </w:rPr>
      </w:pPr>
      <w:r w:rsidRPr="00665B54">
        <w:rPr>
          <w:rFonts w:ascii="Poppins" w:hAnsi="Poppins" w:cs="Poppins"/>
        </w:rPr>
        <w:t>Employee</w:t>
      </w:r>
      <w:r w:rsidR="009D5CFC" w:rsidRPr="00665B54">
        <w:rPr>
          <w:rFonts w:ascii="Poppins" w:hAnsi="Poppins" w:cs="Poppins"/>
        </w:rPr>
        <w:t xml:space="preserve"> duties, hours of work,</w:t>
      </w:r>
      <w:r w:rsidR="00B5392E" w:rsidRPr="00665B54">
        <w:rPr>
          <w:rFonts w:ascii="Poppins" w:hAnsi="Poppins" w:cs="Poppins"/>
        </w:rPr>
        <w:t xml:space="preserve"> </w:t>
      </w:r>
      <w:r w:rsidRPr="00665B54">
        <w:rPr>
          <w:rFonts w:ascii="Poppins" w:hAnsi="Poppins" w:cs="Poppins"/>
        </w:rPr>
        <w:t xml:space="preserve">compensation, benefits, </w:t>
      </w:r>
      <w:r w:rsidR="00B02165" w:rsidRPr="00665B54">
        <w:rPr>
          <w:rFonts w:ascii="Poppins" w:hAnsi="Poppins" w:cs="Poppins"/>
        </w:rPr>
        <w:t>vacation</w:t>
      </w:r>
      <w:r w:rsidR="003E67CD" w:rsidRPr="00665B54">
        <w:rPr>
          <w:rFonts w:ascii="Poppins" w:hAnsi="Poppins" w:cs="Poppins"/>
        </w:rPr>
        <w:t xml:space="preserve"> and other fundamental terms and conditions of employment</w:t>
      </w:r>
      <w:r w:rsidR="00B02165" w:rsidRPr="00665B54">
        <w:rPr>
          <w:rFonts w:ascii="Poppins" w:hAnsi="Poppins" w:cs="Poppins"/>
        </w:rPr>
        <w:t xml:space="preserve"> shall not change due to WFH</w:t>
      </w:r>
      <w:r w:rsidR="00EC34A6" w:rsidRPr="00665B54">
        <w:rPr>
          <w:rFonts w:ascii="Poppins" w:hAnsi="Poppins" w:cs="Poppins"/>
        </w:rPr>
        <w:t xml:space="preserve"> arrangements</w:t>
      </w:r>
      <w:r w:rsidR="009D5CFC" w:rsidRPr="00665B54">
        <w:rPr>
          <w:rFonts w:ascii="Poppins" w:hAnsi="Poppins" w:cs="Poppins"/>
        </w:rPr>
        <w:t xml:space="preserve">, </w:t>
      </w:r>
      <w:r w:rsidR="0045326A" w:rsidRPr="00665B54">
        <w:rPr>
          <w:rFonts w:ascii="Poppins" w:hAnsi="Poppins" w:cs="Poppins"/>
        </w:rPr>
        <w:t xml:space="preserve">except as may be agreed upon with </w:t>
      </w:r>
      <w:r w:rsidR="000A1A04" w:rsidRPr="00665B54">
        <w:rPr>
          <w:rFonts w:ascii="Poppins" w:hAnsi="Poppins" w:cs="Poppins"/>
        </w:rPr>
        <w:t>the Company</w:t>
      </w:r>
      <w:r w:rsidR="0045326A" w:rsidRPr="00665B54">
        <w:rPr>
          <w:rFonts w:ascii="Poppins" w:hAnsi="Poppins" w:cs="Poppins"/>
        </w:rPr>
        <w:t xml:space="preserve"> in writing</w:t>
      </w:r>
      <w:r w:rsidR="009D5CFC" w:rsidRPr="00665B54">
        <w:rPr>
          <w:rFonts w:ascii="Poppins" w:hAnsi="Poppins" w:cs="Poppins"/>
        </w:rPr>
        <w:t>.</w:t>
      </w:r>
      <w:r w:rsidR="00DA6458" w:rsidRPr="00665B54">
        <w:rPr>
          <w:rFonts w:ascii="Poppins" w:hAnsi="Poppins" w:cs="Poppins"/>
        </w:rPr>
        <w:t xml:space="preserve">  </w:t>
      </w:r>
    </w:p>
    <w:p w14:paraId="11096B31" w14:textId="3F7E16E8" w:rsidR="002B0F1E" w:rsidRPr="00665B54" w:rsidRDefault="00B02165" w:rsidP="00BB7EDA">
      <w:pPr>
        <w:pStyle w:val="ListParagraph"/>
        <w:numPr>
          <w:ilvl w:val="0"/>
          <w:numId w:val="6"/>
        </w:numPr>
        <w:tabs>
          <w:tab w:val="left" w:pos="860"/>
        </w:tabs>
        <w:ind w:right="130"/>
        <w:jc w:val="left"/>
        <w:rPr>
          <w:rFonts w:ascii="Poppins" w:hAnsi="Poppins" w:cs="Poppins"/>
        </w:rPr>
      </w:pPr>
      <w:r w:rsidRPr="00665B54">
        <w:rPr>
          <w:rFonts w:ascii="Poppins" w:hAnsi="Poppins" w:cs="Poppins"/>
        </w:rPr>
        <w:t xml:space="preserve">Employees working from home must </w:t>
      </w:r>
      <w:r w:rsidR="009D5CFC" w:rsidRPr="00665B54">
        <w:rPr>
          <w:rFonts w:ascii="Poppins" w:hAnsi="Poppins" w:cs="Poppins"/>
        </w:rPr>
        <w:t>complete their work and</w:t>
      </w:r>
      <w:r w:rsidRPr="00665B54">
        <w:rPr>
          <w:rFonts w:ascii="Poppins" w:hAnsi="Poppins" w:cs="Poppins"/>
        </w:rPr>
        <w:t xml:space="preserve"> </w:t>
      </w:r>
      <w:r w:rsidR="002B0F1E" w:rsidRPr="00665B54">
        <w:rPr>
          <w:rFonts w:ascii="Poppins" w:hAnsi="Poppins" w:cs="Poppins"/>
        </w:rPr>
        <w:t xml:space="preserve">meet </w:t>
      </w:r>
      <w:r w:rsidR="00FB23AA" w:rsidRPr="00665B54">
        <w:rPr>
          <w:rFonts w:ascii="Poppins" w:hAnsi="Poppins" w:cs="Poppins"/>
        </w:rPr>
        <w:t xml:space="preserve">the </w:t>
      </w:r>
      <w:r w:rsidRPr="00665B54">
        <w:rPr>
          <w:rFonts w:ascii="Poppins" w:hAnsi="Poppins" w:cs="Poppins"/>
        </w:rPr>
        <w:t>requirements</w:t>
      </w:r>
      <w:r w:rsidR="002B0F1E" w:rsidRPr="00665B54">
        <w:rPr>
          <w:rFonts w:ascii="Poppins" w:hAnsi="Poppins" w:cs="Poppins"/>
        </w:rPr>
        <w:t xml:space="preserve"> for their position.</w:t>
      </w:r>
      <w:r w:rsidR="00D46A3B" w:rsidRPr="00665B54">
        <w:rPr>
          <w:rFonts w:ascii="Poppins" w:hAnsi="Poppins" w:cs="Poppins"/>
        </w:rPr>
        <w:t xml:space="preserve"> The performance standards for WFH employees are equivalent to the performance standards for employees when working at </w:t>
      </w:r>
      <w:r w:rsidR="000A1A04" w:rsidRPr="00665B54">
        <w:rPr>
          <w:rFonts w:ascii="Poppins" w:hAnsi="Poppins" w:cs="Poppins"/>
        </w:rPr>
        <w:t>the Company’s</w:t>
      </w:r>
      <w:r w:rsidR="00FB23AA" w:rsidRPr="00665B54">
        <w:rPr>
          <w:rFonts w:ascii="Poppins" w:hAnsi="Poppins" w:cs="Poppins"/>
        </w:rPr>
        <w:t xml:space="preserve"> </w:t>
      </w:r>
      <w:r w:rsidR="00D46A3B" w:rsidRPr="00665B54">
        <w:rPr>
          <w:rFonts w:ascii="Poppins" w:hAnsi="Poppins" w:cs="Poppins"/>
        </w:rPr>
        <w:t xml:space="preserve">premises. Nothing in this Policy waives or alters expected standards of employee performance or </w:t>
      </w:r>
      <w:proofErr w:type="spellStart"/>
      <w:r w:rsidR="00D46A3B" w:rsidRPr="00665B54">
        <w:rPr>
          <w:rFonts w:ascii="Poppins" w:hAnsi="Poppins" w:cs="Poppins"/>
        </w:rPr>
        <w:t>behaviour</w:t>
      </w:r>
      <w:proofErr w:type="spellEnd"/>
      <w:r w:rsidR="00D46A3B" w:rsidRPr="00665B54">
        <w:rPr>
          <w:rFonts w:ascii="Poppins" w:hAnsi="Poppins" w:cs="Poppins"/>
        </w:rPr>
        <w:t xml:space="preserve"> in the workplace. Poor employee performance may result in the removal of WFH arrangements and discipline up to and including the termination of employment for cause. </w:t>
      </w:r>
    </w:p>
    <w:p w14:paraId="0E4BFDC0" w14:textId="63419EBE" w:rsidR="007D78ED" w:rsidRPr="00665B54" w:rsidRDefault="00B02165" w:rsidP="00BB7EDA">
      <w:pPr>
        <w:pStyle w:val="ListParagraph"/>
        <w:numPr>
          <w:ilvl w:val="0"/>
          <w:numId w:val="6"/>
        </w:numPr>
        <w:tabs>
          <w:tab w:val="left" w:pos="860"/>
        </w:tabs>
        <w:ind w:right="128"/>
        <w:jc w:val="left"/>
        <w:rPr>
          <w:rFonts w:ascii="Poppins" w:hAnsi="Poppins" w:cs="Poppins"/>
        </w:rPr>
      </w:pPr>
      <w:r w:rsidRPr="00665B54">
        <w:rPr>
          <w:rFonts w:ascii="Poppins" w:hAnsi="Poppins" w:cs="Poppins"/>
        </w:rPr>
        <w:t>WFH employees must make appropriate dependent care arrangements and manage personal responsibilities in a way that allows successful performance of their job responsibilities.</w:t>
      </w:r>
    </w:p>
    <w:p w14:paraId="25C0D4B7" w14:textId="07271122" w:rsidR="007D78ED" w:rsidRPr="00665B54" w:rsidRDefault="009D5CFC" w:rsidP="00BB7EDA">
      <w:pPr>
        <w:pStyle w:val="ListParagraph"/>
        <w:numPr>
          <w:ilvl w:val="0"/>
          <w:numId w:val="6"/>
        </w:numPr>
        <w:tabs>
          <w:tab w:val="left" w:pos="860"/>
        </w:tabs>
        <w:spacing w:before="1"/>
        <w:ind w:right="133"/>
        <w:jc w:val="left"/>
        <w:rPr>
          <w:rFonts w:ascii="Poppins" w:hAnsi="Poppins" w:cs="Poppins"/>
        </w:rPr>
      </w:pPr>
      <w:r w:rsidRPr="00665B54">
        <w:rPr>
          <w:rFonts w:ascii="Poppins" w:hAnsi="Poppins" w:cs="Poppins"/>
        </w:rPr>
        <w:t>Employees m</w:t>
      </w:r>
      <w:r w:rsidR="004C537F" w:rsidRPr="00665B54">
        <w:rPr>
          <w:rFonts w:ascii="Poppins" w:hAnsi="Poppins" w:cs="Poppins"/>
        </w:rPr>
        <w:t>ay</w:t>
      </w:r>
      <w:r w:rsidRPr="00665B54">
        <w:rPr>
          <w:rFonts w:ascii="Poppins" w:hAnsi="Poppins" w:cs="Poppins"/>
        </w:rPr>
        <w:t xml:space="preserve"> submit written requests for any WFH a</w:t>
      </w:r>
      <w:r w:rsidR="007D78ED" w:rsidRPr="00665B54">
        <w:rPr>
          <w:rFonts w:ascii="Poppins" w:hAnsi="Poppins" w:cs="Poppins"/>
        </w:rPr>
        <w:t>ccommodations</w:t>
      </w:r>
      <w:r w:rsidR="00DA6458" w:rsidRPr="00665B54">
        <w:rPr>
          <w:rFonts w:ascii="Poppins" w:hAnsi="Poppins" w:cs="Poppins"/>
        </w:rPr>
        <w:t xml:space="preserve"> in advance</w:t>
      </w:r>
      <w:r w:rsidRPr="00665B54">
        <w:rPr>
          <w:rFonts w:ascii="Poppins" w:hAnsi="Poppins" w:cs="Poppins"/>
        </w:rPr>
        <w:t>.</w:t>
      </w:r>
      <w:r w:rsidR="004C537F" w:rsidRPr="00665B54">
        <w:rPr>
          <w:rFonts w:ascii="Poppins" w:hAnsi="Poppins" w:cs="Poppins"/>
        </w:rPr>
        <w:t xml:space="preserve"> </w:t>
      </w:r>
      <w:r w:rsidR="007D78ED" w:rsidRPr="00665B54">
        <w:rPr>
          <w:rFonts w:ascii="Poppins" w:hAnsi="Poppins" w:cs="Poppins"/>
        </w:rPr>
        <w:t xml:space="preserve"> </w:t>
      </w:r>
      <w:r w:rsidRPr="00665B54">
        <w:rPr>
          <w:rFonts w:ascii="Poppins" w:hAnsi="Poppins" w:cs="Poppins"/>
        </w:rPr>
        <w:t xml:space="preserve">These requests </w:t>
      </w:r>
      <w:r w:rsidR="007D78ED" w:rsidRPr="00665B54">
        <w:rPr>
          <w:rFonts w:ascii="Poppins" w:hAnsi="Poppins" w:cs="Poppins"/>
        </w:rPr>
        <w:t xml:space="preserve">will be assessed by </w:t>
      </w:r>
      <w:r w:rsidR="007D78ED" w:rsidRPr="00665B54">
        <w:rPr>
          <w:rFonts w:ascii="Poppins" w:hAnsi="Poppins" w:cs="Poppins"/>
          <w:b/>
          <w:bCs/>
          <w:i/>
          <w:iCs/>
        </w:rPr>
        <w:t>[</w:t>
      </w:r>
      <w:r w:rsidR="00FD2597" w:rsidRPr="00665B54">
        <w:rPr>
          <w:rFonts w:ascii="Poppins" w:hAnsi="Poppins" w:cs="Poppins"/>
          <w:b/>
          <w:bCs/>
          <w:i/>
          <w:iCs/>
        </w:rPr>
        <w:t>I</w:t>
      </w:r>
      <w:r w:rsidR="007D78ED" w:rsidRPr="00665B54">
        <w:rPr>
          <w:rFonts w:ascii="Poppins" w:hAnsi="Poppins" w:cs="Poppins"/>
          <w:b/>
          <w:bCs/>
          <w:i/>
          <w:iCs/>
        </w:rPr>
        <w:t>nsert position or department]</w:t>
      </w:r>
      <w:r w:rsidR="007D78ED" w:rsidRPr="00665B54">
        <w:rPr>
          <w:rFonts w:ascii="Poppins" w:hAnsi="Poppins" w:cs="Poppins"/>
        </w:rPr>
        <w:t xml:space="preserve"> on a case-by-case basis</w:t>
      </w:r>
      <w:r w:rsidR="00D46A3B" w:rsidRPr="00665B54">
        <w:rPr>
          <w:rFonts w:ascii="Poppins" w:hAnsi="Poppins" w:cs="Poppins"/>
        </w:rPr>
        <w:t xml:space="preserve"> at </w:t>
      </w:r>
      <w:r w:rsidR="000A1A04" w:rsidRPr="00665B54">
        <w:rPr>
          <w:rFonts w:ascii="Poppins" w:hAnsi="Poppins" w:cs="Poppins"/>
        </w:rPr>
        <w:t>the Company’s</w:t>
      </w:r>
      <w:r w:rsidR="00D46A3B" w:rsidRPr="00665B54">
        <w:rPr>
          <w:rFonts w:ascii="Poppins" w:hAnsi="Poppins" w:cs="Poppins"/>
        </w:rPr>
        <w:t xml:space="preserve"> discretion</w:t>
      </w:r>
      <w:r w:rsidRPr="00665B54">
        <w:rPr>
          <w:rFonts w:ascii="Poppins" w:hAnsi="Poppins" w:cs="Poppins"/>
        </w:rPr>
        <w:t>.</w:t>
      </w:r>
      <w:r w:rsidR="00EC34A6" w:rsidRPr="00665B54">
        <w:rPr>
          <w:rFonts w:ascii="Poppins" w:hAnsi="Poppins" w:cs="Poppins"/>
        </w:rPr>
        <w:t xml:space="preserve"> </w:t>
      </w:r>
      <w:r w:rsidRPr="00665B54">
        <w:rPr>
          <w:rFonts w:ascii="Poppins" w:hAnsi="Poppins" w:cs="Poppins"/>
        </w:rPr>
        <w:t xml:space="preserve">Accommodation requests </w:t>
      </w:r>
      <w:r w:rsidR="00CC2435" w:rsidRPr="00665B54">
        <w:rPr>
          <w:rFonts w:ascii="Poppins" w:hAnsi="Poppins" w:cs="Poppins"/>
        </w:rPr>
        <w:t xml:space="preserve">will </w:t>
      </w:r>
      <w:r w:rsidRPr="00665B54">
        <w:rPr>
          <w:rFonts w:ascii="Poppins" w:hAnsi="Poppins" w:cs="Poppins"/>
        </w:rPr>
        <w:t>not</w:t>
      </w:r>
      <w:r w:rsidR="00CC2435" w:rsidRPr="00665B54">
        <w:rPr>
          <w:rFonts w:ascii="Poppins" w:hAnsi="Poppins" w:cs="Poppins"/>
        </w:rPr>
        <w:t xml:space="preserve"> be</w:t>
      </w:r>
      <w:r w:rsidRPr="00665B54">
        <w:rPr>
          <w:rFonts w:ascii="Poppins" w:hAnsi="Poppins" w:cs="Poppins"/>
        </w:rPr>
        <w:t xml:space="preserve"> authorized unless and until a</w:t>
      </w:r>
      <w:r w:rsidR="007D78ED" w:rsidRPr="00665B54">
        <w:rPr>
          <w:rFonts w:ascii="Poppins" w:hAnsi="Poppins" w:cs="Poppins"/>
        </w:rPr>
        <w:t xml:space="preserve"> written agreement </w:t>
      </w:r>
      <w:r w:rsidRPr="00665B54">
        <w:rPr>
          <w:rFonts w:ascii="Poppins" w:hAnsi="Poppins" w:cs="Poppins"/>
        </w:rPr>
        <w:t>regarding the accommodation is</w:t>
      </w:r>
      <w:r w:rsidR="007D78ED" w:rsidRPr="00665B54">
        <w:rPr>
          <w:rFonts w:ascii="Poppins" w:hAnsi="Poppins" w:cs="Poppins"/>
        </w:rPr>
        <w:t xml:space="preserve"> in place</w:t>
      </w:r>
      <w:r w:rsidRPr="00665B54">
        <w:rPr>
          <w:rFonts w:ascii="Poppins" w:hAnsi="Poppins" w:cs="Poppins"/>
        </w:rPr>
        <w:t>.</w:t>
      </w:r>
      <w:r w:rsidR="00A644C2" w:rsidRPr="00665B54">
        <w:rPr>
          <w:rFonts w:ascii="Poppins" w:hAnsi="Poppins" w:cs="Poppins"/>
        </w:rPr>
        <w:t xml:space="preserve"> </w:t>
      </w:r>
      <w:r w:rsidRPr="00665B54">
        <w:rPr>
          <w:rFonts w:ascii="Poppins" w:hAnsi="Poppins" w:cs="Poppins"/>
        </w:rPr>
        <w:t xml:space="preserve">Employees should submit accommodation requests with as much </w:t>
      </w:r>
      <w:r w:rsidR="004C537F" w:rsidRPr="00665B54">
        <w:rPr>
          <w:rFonts w:ascii="Poppins" w:hAnsi="Poppins" w:cs="Poppins"/>
        </w:rPr>
        <w:t xml:space="preserve">clarity and </w:t>
      </w:r>
      <w:r w:rsidRPr="00665B54">
        <w:rPr>
          <w:rFonts w:ascii="Poppins" w:hAnsi="Poppins" w:cs="Poppins"/>
        </w:rPr>
        <w:t>advance notice as possible.</w:t>
      </w:r>
      <w:r w:rsidR="002B0F1E" w:rsidRPr="00665B54">
        <w:rPr>
          <w:rFonts w:ascii="Poppins" w:hAnsi="Poppins" w:cs="Poppins"/>
        </w:rPr>
        <w:t xml:space="preserve"> </w:t>
      </w:r>
      <w:r w:rsidR="000A1A04" w:rsidRPr="00665B54">
        <w:rPr>
          <w:rFonts w:ascii="Poppins" w:hAnsi="Poppins" w:cs="Poppins"/>
        </w:rPr>
        <w:t>The Company</w:t>
      </w:r>
      <w:r w:rsidR="002B0F1E" w:rsidRPr="00665B54">
        <w:rPr>
          <w:rFonts w:ascii="Poppins" w:hAnsi="Poppins" w:cs="Poppins"/>
        </w:rPr>
        <w:t xml:space="preserve"> reserves the right to require additional </w:t>
      </w:r>
      <w:r w:rsidR="00CC2435" w:rsidRPr="00665B54">
        <w:rPr>
          <w:rFonts w:ascii="Poppins" w:hAnsi="Poppins" w:cs="Poppins"/>
        </w:rPr>
        <w:t>documentation</w:t>
      </w:r>
      <w:r w:rsidR="002B0F1E" w:rsidRPr="00665B54">
        <w:rPr>
          <w:rFonts w:ascii="Poppins" w:hAnsi="Poppins" w:cs="Poppins"/>
        </w:rPr>
        <w:t xml:space="preserve"> to support any employee accommodation request.</w:t>
      </w:r>
    </w:p>
    <w:p w14:paraId="069D77E2" w14:textId="33531C43" w:rsidR="00E63423" w:rsidRPr="00665B54" w:rsidRDefault="007D78ED" w:rsidP="00BB7EDA">
      <w:pPr>
        <w:pStyle w:val="ListParagraph"/>
        <w:numPr>
          <w:ilvl w:val="0"/>
          <w:numId w:val="6"/>
        </w:numPr>
        <w:tabs>
          <w:tab w:val="left" w:pos="860"/>
        </w:tabs>
        <w:ind w:right="131"/>
        <w:jc w:val="left"/>
        <w:rPr>
          <w:rFonts w:ascii="Poppins" w:hAnsi="Poppins" w:cs="Poppins"/>
          <w:b/>
          <w:bCs/>
          <w:i/>
          <w:iCs/>
        </w:rPr>
      </w:pPr>
      <w:r w:rsidRPr="00665B54">
        <w:rPr>
          <w:rFonts w:ascii="Poppins" w:hAnsi="Poppins" w:cs="Poppins"/>
        </w:rPr>
        <w:t xml:space="preserve">All </w:t>
      </w:r>
      <w:r w:rsidR="004C537F" w:rsidRPr="00665B54">
        <w:rPr>
          <w:rFonts w:ascii="Poppins" w:hAnsi="Poppins" w:cs="Poppins"/>
        </w:rPr>
        <w:t xml:space="preserve">WFH </w:t>
      </w:r>
      <w:r w:rsidRPr="00665B54">
        <w:rPr>
          <w:rFonts w:ascii="Poppins" w:hAnsi="Poppins" w:cs="Poppins"/>
        </w:rPr>
        <w:t xml:space="preserve">employees must utilize </w:t>
      </w:r>
      <w:r w:rsidRPr="00665B54">
        <w:rPr>
          <w:rFonts w:ascii="Poppins" w:hAnsi="Poppins" w:cs="Poppins"/>
          <w:b/>
          <w:bCs/>
          <w:i/>
          <w:iCs/>
        </w:rPr>
        <w:t>[</w:t>
      </w:r>
      <w:r w:rsidR="00FD2597" w:rsidRPr="00665B54">
        <w:rPr>
          <w:rFonts w:ascii="Poppins" w:hAnsi="Poppins" w:cs="Poppins"/>
          <w:b/>
          <w:bCs/>
          <w:i/>
          <w:iCs/>
        </w:rPr>
        <w:t>I</w:t>
      </w:r>
      <w:r w:rsidRPr="00665B54">
        <w:rPr>
          <w:rFonts w:ascii="Poppins" w:hAnsi="Poppins" w:cs="Poppins"/>
          <w:b/>
          <w:bCs/>
          <w:i/>
          <w:iCs/>
        </w:rPr>
        <w:t>nsert Time Management System]</w:t>
      </w:r>
      <w:r w:rsidRPr="00665B54">
        <w:rPr>
          <w:rFonts w:ascii="Poppins" w:hAnsi="Poppins" w:cs="Poppins"/>
        </w:rPr>
        <w:t xml:space="preserve"> as </w:t>
      </w:r>
      <w:r w:rsidRPr="00665B54">
        <w:rPr>
          <w:rFonts w:ascii="Poppins" w:hAnsi="Poppins" w:cs="Poppins"/>
        </w:rPr>
        <w:lastRenderedPageBreak/>
        <w:t>directed by</w:t>
      </w:r>
      <w:r w:rsidR="000A1A04" w:rsidRPr="00665B54">
        <w:rPr>
          <w:rFonts w:ascii="Poppins" w:hAnsi="Poppins" w:cs="Poppins"/>
        </w:rPr>
        <w:t xml:space="preserve"> the Company </w:t>
      </w:r>
      <w:r w:rsidRPr="00665B54">
        <w:rPr>
          <w:rFonts w:ascii="Poppins" w:hAnsi="Poppins" w:cs="Poppins"/>
        </w:rPr>
        <w:t xml:space="preserve">for all </w:t>
      </w:r>
      <w:r w:rsidR="00DA6458" w:rsidRPr="00665B54">
        <w:rPr>
          <w:rFonts w:ascii="Poppins" w:hAnsi="Poppins" w:cs="Poppins"/>
        </w:rPr>
        <w:t xml:space="preserve">work </w:t>
      </w:r>
      <w:r w:rsidRPr="00665B54">
        <w:rPr>
          <w:rFonts w:ascii="Poppins" w:hAnsi="Poppins" w:cs="Poppins"/>
        </w:rPr>
        <w:t xml:space="preserve">start, </w:t>
      </w:r>
      <w:proofErr w:type="gramStart"/>
      <w:r w:rsidRPr="00665B54">
        <w:rPr>
          <w:rFonts w:ascii="Poppins" w:hAnsi="Poppins" w:cs="Poppins"/>
        </w:rPr>
        <w:t>break</w:t>
      </w:r>
      <w:proofErr w:type="gramEnd"/>
      <w:r w:rsidRPr="00665B54">
        <w:rPr>
          <w:rFonts w:ascii="Poppins" w:hAnsi="Poppins" w:cs="Poppins"/>
        </w:rPr>
        <w:t xml:space="preserve"> and end time</w:t>
      </w:r>
      <w:r w:rsidR="00DA6458" w:rsidRPr="00665B54">
        <w:rPr>
          <w:rFonts w:ascii="Poppins" w:hAnsi="Poppins" w:cs="Poppins"/>
        </w:rPr>
        <w:t>s</w:t>
      </w:r>
      <w:r w:rsidRPr="00665B54">
        <w:rPr>
          <w:rFonts w:ascii="Poppins" w:hAnsi="Poppins" w:cs="Poppins"/>
        </w:rPr>
        <w:t xml:space="preserve"> daily. </w:t>
      </w:r>
      <w:r w:rsidR="00DA6458" w:rsidRPr="00665B54">
        <w:rPr>
          <w:rFonts w:ascii="Poppins" w:hAnsi="Poppins" w:cs="Poppins"/>
        </w:rPr>
        <w:t>An employee’s f</w:t>
      </w:r>
      <w:r w:rsidRPr="00665B54">
        <w:rPr>
          <w:rFonts w:ascii="Poppins" w:hAnsi="Poppins" w:cs="Poppins"/>
        </w:rPr>
        <w:t xml:space="preserve">ailure to do so may result in </w:t>
      </w:r>
      <w:r w:rsidR="002B0F1E" w:rsidRPr="00665B54">
        <w:rPr>
          <w:rFonts w:ascii="Poppins" w:hAnsi="Poppins" w:cs="Poppins"/>
        </w:rPr>
        <w:t xml:space="preserve">discipline and/or </w:t>
      </w:r>
      <w:r w:rsidRPr="00665B54">
        <w:rPr>
          <w:rFonts w:ascii="Poppins" w:hAnsi="Poppins" w:cs="Poppins"/>
        </w:rPr>
        <w:t xml:space="preserve">compensation only for reasonable time worked at </w:t>
      </w:r>
      <w:r w:rsidR="000A1A04" w:rsidRPr="00665B54">
        <w:rPr>
          <w:rFonts w:ascii="Poppins" w:hAnsi="Poppins" w:cs="Poppins"/>
        </w:rPr>
        <w:t xml:space="preserve">the Company’s </w:t>
      </w:r>
      <w:r w:rsidRPr="00665B54">
        <w:rPr>
          <w:rFonts w:ascii="Poppins" w:hAnsi="Poppins" w:cs="Poppins"/>
        </w:rPr>
        <w:t>discretion</w:t>
      </w:r>
      <w:r w:rsidR="00FD2597" w:rsidRPr="00665B54">
        <w:rPr>
          <w:rFonts w:ascii="Poppins" w:hAnsi="Poppins" w:cs="Poppins"/>
        </w:rPr>
        <w:t>.</w:t>
      </w:r>
      <w:r w:rsidR="008A72DD" w:rsidRPr="00665B54">
        <w:rPr>
          <w:rFonts w:ascii="Poppins" w:hAnsi="Poppins" w:cs="Poppins"/>
        </w:rPr>
        <w:t xml:space="preserve"> </w:t>
      </w:r>
      <w:r w:rsidR="008A72DD" w:rsidRPr="00665B54">
        <w:rPr>
          <w:rFonts w:ascii="Poppins" w:hAnsi="Poppins" w:cs="Poppins"/>
          <w:b/>
          <w:bCs/>
          <w:i/>
          <w:iCs/>
        </w:rPr>
        <w:t>[This clause can be removed if the Company does not use a Time Management System]</w:t>
      </w:r>
      <w:r w:rsidR="00FD2597" w:rsidRPr="00665B54">
        <w:rPr>
          <w:rFonts w:ascii="Poppins" w:hAnsi="Poppins" w:cs="Poppins"/>
          <w:b/>
          <w:bCs/>
          <w:i/>
          <w:iCs/>
        </w:rPr>
        <w:t>.</w:t>
      </w:r>
    </w:p>
    <w:p w14:paraId="13DB73B6" w14:textId="028F6835" w:rsidR="00D75673" w:rsidRPr="00665B54" w:rsidRDefault="003E67CD" w:rsidP="00BB7EDA">
      <w:pPr>
        <w:pStyle w:val="ListParagraph"/>
        <w:numPr>
          <w:ilvl w:val="0"/>
          <w:numId w:val="6"/>
        </w:numPr>
        <w:tabs>
          <w:tab w:val="left" w:pos="860"/>
        </w:tabs>
        <w:ind w:right="130"/>
        <w:jc w:val="left"/>
        <w:rPr>
          <w:rFonts w:ascii="Poppins" w:hAnsi="Poppins" w:cs="Poppins"/>
        </w:rPr>
      </w:pPr>
      <w:r w:rsidRPr="00665B54">
        <w:rPr>
          <w:rFonts w:ascii="Poppins" w:hAnsi="Poppins" w:cs="Poppins"/>
        </w:rPr>
        <w:t>WFH employees</w:t>
      </w:r>
      <w:r w:rsidR="00E63423" w:rsidRPr="00665B54">
        <w:rPr>
          <w:rFonts w:ascii="Poppins" w:hAnsi="Poppins" w:cs="Poppins"/>
        </w:rPr>
        <w:t xml:space="preserve"> </w:t>
      </w:r>
      <w:r w:rsidRPr="00665B54">
        <w:rPr>
          <w:rFonts w:ascii="Poppins" w:hAnsi="Poppins" w:cs="Poppins"/>
        </w:rPr>
        <w:t xml:space="preserve">must </w:t>
      </w:r>
      <w:r w:rsidR="00B91E03" w:rsidRPr="00665B54">
        <w:rPr>
          <w:rFonts w:ascii="Poppins" w:hAnsi="Poppins" w:cs="Poppins"/>
        </w:rPr>
        <w:t xml:space="preserve">conduct </w:t>
      </w:r>
      <w:r w:rsidRPr="00665B54">
        <w:rPr>
          <w:rFonts w:ascii="Poppins" w:hAnsi="Poppins" w:cs="Poppins"/>
        </w:rPr>
        <w:t>only</w:t>
      </w:r>
      <w:r w:rsidR="000A1A04" w:rsidRPr="00665B54">
        <w:rPr>
          <w:rFonts w:ascii="Poppins" w:hAnsi="Poppins" w:cs="Poppins"/>
        </w:rPr>
        <w:t xml:space="preserve"> company</w:t>
      </w:r>
      <w:r w:rsidR="00FB23AA" w:rsidRPr="00665B54">
        <w:rPr>
          <w:rFonts w:ascii="Poppins" w:hAnsi="Poppins" w:cs="Poppins"/>
        </w:rPr>
        <w:t xml:space="preserve"> </w:t>
      </w:r>
      <w:r w:rsidR="00B91E03" w:rsidRPr="00665B54">
        <w:rPr>
          <w:rFonts w:ascii="Poppins" w:hAnsi="Poppins" w:cs="Poppins"/>
        </w:rPr>
        <w:t>business and activities while working from home</w:t>
      </w:r>
      <w:r w:rsidR="002B0F1E" w:rsidRPr="00665B54">
        <w:rPr>
          <w:rFonts w:ascii="Poppins" w:hAnsi="Poppins" w:cs="Poppins"/>
        </w:rPr>
        <w:t xml:space="preserve"> during working hours</w:t>
      </w:r>
      <w:r w:rsidR="00B91E03" w:rsidRPr="00665B54">
        <w:rPr>
          <w:rFonts w:ascii="Poppins" w:hAnsi="Poppins" w:cs="Poppins"/>
        </w:rPr>
        <w:t xml:space="preserve">. </w:t>
      </w:r>
      <w:r w:rsidR="00E63423" w:rsidRPr="00665B54">
        <w:rPr>
          <w:rFonts w:ascii="Poppins" w:hAnsi="Poppins" w:cs="Poppins"/>
        </w:rPr>
        <w:t xml:space="preserve">No </w:t>
      </w:r>
      <w:r w:rsidR="00B91E03" w:rsidRPr="00665B54">
        <w:rPr>
          <w:rFonts w:ascii="Poppins" w:hAnsi="Poppins" w:cs="Poppins"/>
        </w:rPr>
        <w:t>outside activities</w:t>
      </w:r>
      <w:r w:rsidR="00E63423" w:rsidRPr="00665B54">
        <w:rPr>
          <w:rFonts w:ascii="Poppins" w:hAnsi="Poppins" w:cs="Poppins"/>
        </w:rPr>
        <w:t xml:space="preserve">, </w:t>
      </w:r>
      <w:r w:rsidR="00D46A3B" w:rsidRPr="00665B54">
        <w:rPr>
          <w:rFonts w:ascii="Poppins" w:hAnsi="Poppins" w:cs="Poppins"/>
        </w:rPr>
        <w:t xml:space="preserve">such as </w:t>
      </w:r>
      <w:r w:rsidR="00E63423" w:rsidRPr="00665B54">
        <w:rPr>
          <w:rFonts w:ascii="Poppins" w:hAnsi="Poppins" w:cs="Poppins"/>
        </w:rPr>
        <w:t xml:space="preserve">volunteer or other </w:t>
      </w:r>
      <w:r w:rsidR="00B91E03" w:rsidRPr="00665B54">
        <w:rPr>
          <w:rFonts w:ascii="Poppins" w:hAnsi="Poppins" w:cs="Poppins"/>
        </w:rPr>
        <w:t>work</w:t>
      </w:r>
      <w:r w:rsidR="00D46A3B" w:rsidRPr="00665B54">
        <w:rPr>
          <w:rFonts w:ascii="Poppins" w:hAnsi="Poppins" w:cs="Poppins"/>
        </w:rPr>
        <w:t>,</w:t>
      </w:r>
      <w:r w:rsidR="00E63423" w:rsidRPr="00665B54">
        <w:rPr>
          <w:rFonts w:ascii="Poppins" w:hAnsi="Poppins" w:cs="Poppins"/>
        </w:rPr>
        <w:t xml:space="preserve"> will be permitted.</w:t>
      </w:r>
    </w:p>
    <w:p w14:paraId="22AE647B" w14:textId="77777777" w:rsidR="00124C6A" w:rsidRPr="00665B54" w:rsidRDefault="00124C6A" w:rsidP="00BB7EDA">
      <w:pPr>
        <w:pStyle w:val="ListParagraph"/>
        <w:jc w:val="left"/>
        <w:rPr>
          <w:rFonts w:ascii="Poppins" w:hAnsi="Poppins" w:cs="Poppins"/>
        </w:rPr>
      </w:pPr>
    </w:p>
    <w:p w14:paraId="4A0E53B7" w14:textId="4D3CC6E4" w:rsidR="00124C6A" w:rsidRPr="00665B54" w:rsidRDefault="004E4847" w:rsidP="00BB7EDA">
      <w:pPr>
        <w:pStyle w:val="ListParagraph"/>
        <w:numPr>
          <w:ilvl w:val="0"/>
          <w:numId w:val="13"/>
        </w:numPr>
        <w:tabs>
          <w:tab w:val="left" w:pos="860"/>
        </w:tabs>
        <w:ind w:right="130"/>
        <w:jc w:val="left"/>
        <w:rPr>
          <w:rFonts w:ascii="Poppins" w:hAnsi="Poppins" w:cs="Poppins"/>
        </w:rPr>
      </w:pPr>
      <w:r w:rsidRPr="00665B54">
        <w:rPr>
          <w:rFonts w:ascii="Poppins" w:hAnsi="Poppins" w:cs="Poppins"/>
        </w:rPr>
        <w:t xml:space="preserve">Designated </w:t>
      </w:r>
      <w:r w:rsidR="00124C6A" w:rsidRPr="00665B54">
        <w:rPr>
          <w:rFonts w:ascii="Poppins" w:hAnsi="Poppins" w:cs="Poppins"/>
        </w:rPr>
        <w:t>Workplace</w:t>
      </w:r>
    </w:p>
    <w:p w14:paraId="6D4C9538" w14:textId="77777777" w:rsidR="00D75673" w:rsidRPr="00665B54" w:rsidRDefault="00D75673" w:rsidP="00BB7EDA">
      <w:pPr>
        <w:pStyle w:val="ListParagraph"/>
        <w:ind w:left="0"/>
        <w:jc w:val="left"/>
        <w:rPr>
          <w:rFonts w:ascii="Poppins" w:hAnsi="Poppins" w:cs="Poppins"/>
        </w:rPr>
      </w:pPr>
    </w:p>
    <w:p w14:paraId="5AE85DBB" w14:textId="7E7C0A40" w:rsidR="004E4847" w:rsidRPr="00665B54" w:rsidRDefault="00D75673" w:rsidP="00BB7EDA">
      <w:pPr>
        <w:pStyle w:val="ListParagraph"/>
        <w:numPr>
          <w:ilvl w:val="0"/>
          <w:numId w:val="17"/>
        </w:numPr>
        <w:tabs>
          <w:tab w:val="left" w:pos="860"/>
        </w:tabs>
        <w:ind w:right="130"/>
        <w:jc w:val="left"/>
        <w:rPr>
          <w:rFonts w:ascii="Poppins" w:hAnsi="Poppins" w:cs="Poppins"/>
        </w:rPr>
      </w:pPr>
      <w:r w:rsidRPr="00665B54">
        <w:rPr>
          <w:rFonts w:ascii="Poppins" w:hAnsi="Poppins" w:cs="Poppins"/>
        </w:rPr>
        <w:t>Wh</w:t>
      </w:r>
      <w:r w:rsidR="00B91E03" w:rsidRPr="00665B54">
        <w:rPr>
          <w:rFonts w:ascii="Poppins" w:hAnsi="Poppins" w:cs="Poppins"/>
        </w:rPr>
        <w:t>ile</w:t>
      </w:r>
      <w:r w:rsidRPr="00665B54">
        <w:rPr>
          <w:rFonts w:ascii="Poppins" w:hAnsi="Poppins" w:cs="Poppins"/>
        </w:rPr>
        <w:t xml:space="preserve"> working from home, </w:t>
      </w:r>
      <w:r w:rsidR="003E67CD" w:rsidRPr="00665B54">
        <w:rPr>
          <w:rFonts w:ascii="Poppins" w:hAnsi="Poppins" w:cs="Poppins"/>
        </w:rPr>
        <w:t>employees</w:t>
      </w:r>
      <w:r w:rsidRPr="00665B54">
        <w:rPr>
          <w:rFonts w:ascii="Poppins" w:hAnsi="Poppins" w:cs="Poppins"/>
        </w:rPr>
        <w:t xml:space="preserve"> are responsible for setting up and maintaining a </w:t>
      </w:r>
      <w:r w:rsidR="00BA3AE1" w:rsidRPr="00665B54">
        <w:rPr>
          <w:rFonts w:ascii="Poppins" w:hAnsi="Poppins" w:cs="Poppins"/>
        </w:rPr>
        <w:t>“D</w:t>
      </w:r>
      <w:r w:rsidRPr="00665B54">
        <w:rPr>
          <w:rFonts w:ascii="Poppins" w:hAnsi="Poppins" w:cs="Poppins"/>
        </w:rPr>
        <w:t xml:space="preserve">esignated </w:t>
      </w:r>
      <w:r w:rsidR="00BA3AE1" w:rsidRPr="00665B54">
        <w:rPr>
          <w:rFonts w:ascii="Poppins" w:hAnsi="Poppins" w:cs="Poppins"/>
        </w:rPr>
        <w:t>W</w:t>
      </w:r>
      <w:r w:rsidRPr="00665B54">
        <w:rPr>
          <w:rFonts w:ascii="Poppins" w:hAnsi="Poppins" w:cs="Poppins"/>
        </w:rPr>
        <w:t>orkspace</w:t>
      </w:r>
      <w:r w:rsidR="00BA3AE1" w:rsidRPr="00665B54">
        <w:rPr>
          <w:rFonts w:ascii="Poppins" w:hAnsi="Poppins" w:cs="Poppins"/>
        </w:rPr>
        <w:t>”</w:t>
      </w:r>
      <w:r w:rsidRPr="00665B54">
        <w:rPr>
          <w:rFonts w:ascii="Poppins" w:hAnsi="Poppins" w:cs="Poppins"/>
        </w:rPr>
        <w:t xml:space="preserve"> at home that is </w:t>
      </w:r>
      <w:r w:rsidR="00187FEF" w:rsidRPr="00665B54">
        <w:rPr>
          <w:rFonts w:ascii="Poppins" w:hAnsi="Poppins" w:cs="Poppins"/>
        </w:rPr>
        <w:t>quiet, clean</w:t>
      </w:r>
      <w:r w:rsidR="00624282" w:rsidRPr="00665B54">
        <w:rPr>
          <w:rFonts w:ascii="Poppins" w:hAnsi="Poppins" w:cs="Poppins"/>
        </w:rPr>
        <w:t>,</w:t>
      </w:r>
      <w:r w:rsidR="00187FEF" w:rsidRPr="00665B54">
        <w:rPr>
          <w:rFonts w:ascii="Poppins" w:hAnsi="Poppins" w:cs="Poppins"/>
        </w:rPr>
        <w:t xml:space="preserve"> safe </w:t>
      </w:r>
      <w:r w:rsidR="00632692" w:rsidRPr="00665B54">
        <w:rPr>
          <w:rFonts w:ascii="Poppins" w:hAnsi="Poppins" w:cs="Poppins"/>
        </w:rPr>
        <w:t xml:space="preserve">and </w:t>
      </w:r>
      <w:r w:rsidR="00187FEF" w:rsidRPr="00665B54">
        <w:rPr>
          <w:rFonts w:ascii="Poppins" w:hAnsi="Poppins" w:cs="Poppins"/>
        </w:rPr>
        <w:t>with adequate lighting</w:t>
      </w:r>
      <w:r w:rsidR="00460F1A" w:rsidRPr="00665B54">
        <w:rPr>
          <w:rFonts w:ascii="Poppins" w:hAnsi="Poppins" w:cs="Poppins"/>
        </w:rPr>
        <w:t>,</w:t>
      </w:r>
      <w:r w:rsidR="00187FEF" w:rsidRPr="00665B54">
        <w:rPr>
          <w:rFonts w:ascii="Poppins" w:hAnsi="Poppins" w:cs="Poppins"/>
        </w:rPr>
        <w:t xml:space="preserve"> </w:t>
      </w:r>
      <w:proofErr w:type="gramStart"/>
      <w:r w:rsidR="00187FEF" w:rsidRPr="00665B54">
        <w:rPr>
          <w:rFonts w:ascii="Poppins" w:hAnsi="Poppins" w:cs="Poppins"/>
        </w:rPr>
        <w:t>ventilation</w:t>
      </w:r>
      <w:proofErr w:type="gramEnd"/>
      <w:r w:rsidR="00460F1A" w:rsidRPr="00665B54">
        <w:rPr>
          <w:rFonts w:ascii="Poppins" w:hAnsi="Poppins" w:cs="Poppins"/>
        </w:rPr>
        <w:t xml:space="preserve"> and security.</w:t>
      </w:r>
      <w:r w:rsidR="00187FEF" w:rsidRPr="00665B54">
        <w:rPr>
          <w:rFonts w:ascii="Poppins" w:hAnsi="Poppins" w:cs="Poppins"/>
        </w:rPr>
        <w:t xml:space="preserve"> </w:t>
      </w:r>
      <w:r w:rsidR="000A0FD4" w:rsidRPr="00665B54">
        <w:rPr>
          <w:rFonts w:ascii="Poppins" w:hAnsi="Poppins" w:cs="Poppins"/>
        </w:rPr>
        <w:t xml:space="preserve">You agree to allow </w:t>
      </w:r>
      <w:r w:rsidR="000A1A04" w:rsidRPr="00665B54">
        <w:rPr>
          <w:rFonts w:ascii="Poppins" w:hAnsi="Poppins" w:cs="Poppins"/>
        </w:rPr>
        <w:t>the Company</w:t>
      </w:r>
      <w:r w:rsidR="000A0FD4" w:rsidRPr="00665B54">
        <w:rPr>
          <w:rFonts w:ascii="Poppins" w:hAnsi="Poppins" w:cs="Poppins"/>
        </w:rPr>
        <w:t xml:space="preserve"> and/or its agents to inspect your Designated Workspace through virtual means, pursuant to</w:t>
      </w:r>
      <w:r w:rsidR="000A1A04" w:rsidRPr="00665B54">
        <w:rPr>
          <w:rFonts w:ascii="Poppins" w:hAnsi="Poppins" w:cs="Poppins"/>
        </w:rPr>
        <w:t xml:space="preserve"> the Company’s</w:t>
      </w:r>
      <w:r w:rsidR="000A0FD4" w:rsidRPr="00665B54">
        <w:rPr>
          <w:rFonts w:ascii="Poppins" w:hAnsi="Poppins" w:cs="Poppins"/>
        </w:rPr>
        <w:t xml:space="preserve"> obligations under the </w:t>
      </w:r>
      <w:r w:rsidR="000A0FD4" w:rsidRPr="00665B54">
        <w:rPr>
          <w:rFonts w:ascii="Poppins" w:hAnsi="Poppins" w:cs="Poppins"/>
          <w:i/>
          <w:iCs/>
        </w:rPr>
        <w:t>Occupational Health and Safety Act</w:t>
      </w:r>
      <w:r w:rsidR="000A0FD4" w:rsidRPr="00665B54">
        <w:rPr>
          <w:rFonts w:ascii="Poppins" w:hAnsi="Poppins" w:cs="Poppins"/>
        </w:rPr>
        <w:t>.</w:t>
      </w:r>
    </w:p>
    <w:p w14:paraId="15A3658D" w14:textId="7A5CFF29" w:rsidR="00124C6A" w:rsidRPr="00665B54" w:rsidRDefault="003E67CD" w:rsidP="00BB7EDA">
      <w:pPr>
        <w:pStyle w:val="ListParagraph"/>
        <w:numPr>
          <w:ilvl w:val="0"/>
          <w:numId w:val="17"/>
        </w:numPr>
        <w:tabs>
          <w:tab w:val="left" w:pos="860"/>
        </w:tabs>
        <w:ind w:right="130"/>
        <w:jc w:val="left"/>
        <w:rPr>
          <w:rFonts w:ascii="Poppins" w:hAnsi="Poppins" w:cs="Poppins"/>
        </w:rPr>
      </w:pPr>
      <w:r w:rsidRPr="00665B54">
        <w:rPr>
          <w:rFonts w:ascii="Poppins" w:hAnsi="Poppins" w:cs="Poppins"/>
        </w:rPr>
        <w:t>Employees</w:t>
      </w:r>
      <w:r w:rsidR="00187FEF" w:rsidRPr="00665B54">
        <w:rPr>
          <w:rFonts w:ascii="Poppins" w:hAnsi="Poppins" w:cs="Poppins"/>
        </w:rPr>
        <w:t xml:space="preserve"> </w:t>
      </w:r>
      <w:r w:rsidR="004E4847" w:rsidRPr="00665B54">
        <w:rPr>
          <w:rFonts w:ascii="Poppins" w:hAnsi="Poppins" w:cs="Poppins"/>
        </w:rPr>
        <w:t xml:space="preserve">may </w:t>
      </w:r>
      <w:r w:rsidR="00187FEF" w:rsidRPr="00665B54">
        <w:rPr>
          <w:rFonts w:ascii="Poppins" w:hAnsi="Poppins" w:cs="Poppins"/>
        </w:rPr>
        <w:t xml:space="preserve">not hold </w:t>
      </w:r>
      <w:r w:rsidR="00747945" w:rsidRPr="00665B54">
        <w:rPr>
          <w:rFonts w:ascii="Poppins" w:hAnsi="Poppins" w:cs="Poppins"/>
        </w:rPr>
        <w:t xml:space="preserve">work </w:t>
      </w:r>
      <w:r w:rsidR="00187FEF" w:rsidRPr="00665B54">
        <w:rPr>
          <w:rFonts w:ascii="Poppins" w:hAnsi="Poppins" w:cs="Poppins"/>
        </w:rPr>
        <w:t xml:space="preserve">meetings with colleagues, </w:t>
      </w:r>
      <w:proofErr w:type="gramStart"/>
      <w:r w:rsidR="00187FEF" w:rsidRPr="00665B54">
        <w:rPr>
          <w:rFonts w:ascii="Poppins" w:hAnsi="Poppins" w:cs="Poppins"/>
        </w:rPr>
        <w:t>customers</w:t>
      </w:r>
      <w:proofErr w:type="gramEnd"/>
      <w:r w:rsidR="00187FEF" w:rsidRPr="00665B54">
        <w:rPr>
          <w:rFonts w:ascii="Poppins" w:hAnsi="Poppins" w:cs="Poppins"/>
        </w:rPr>
        <w:t xml:space="preserve"> or the public at</w:t>
      </w:r>
      <w:r w:rsidRPr="00665B54">
        <w:rPr>
          <w:rFonts w:ascii="Poppins" w:hAnsi="Poppins" w:cs="Poppins"/>
        </w:rPr>
        <w:t xml:space="preserve"> their</w:t>
      </w:r>
      <w:r w:rsidR="00187FEF" w:rsidRPr="00665B54">
        <w:rPr>
          <w:rFonts w:ascii="Poppins" w:hAnsi="Poppins" w:cs="Poppins"/>
        </w:rPr>
        <w:t xml:space="preserve"> home</w:t>
      </w:r>
      <w:r w:rsidRPr="00665B54">
        <w:rPr>
          <w:rFonts w:ascii="Poppins" w:hAnsi="Poppins" w:cs="Poppins"/>
        </w:rPr>
        <w:t>s</w:t>
      </w:r>
      <w:r w:rsidR="00187FEF" w:rsidRPr="00665B54">
        <w:rPr>
          <w:rFonts w:ascii="Poppins" w:hAnsi="Poppins" w:cs="Poppins"/>
        </w:rPr>
        <w:t>.</w:t>
      </w:r>
    </w:p>
    <w:p w14:paraId="79069031" w14:textId="797DFA70" w:rsidR="00124C6A" w:rsidRPr="00665B54" w:rsidRDefault="00124C6A" w:rsidP="00BB7EDA">
      <w:pPr>
        <w:pStyle w:val="ListParagraph"/>
        <w:numPr>
          <w:ilvl w:val="0"/>
          <w:numId w:val="17"/>
        </w:numPr>
        <w:tabs>
          <w:tab w:val="left" w:pos="860"/>
        </w:tabs>
        <w:ind w:right="130"/>
        <w:jc w:val="left"/>
        <w:rPr>
          <w:rFonts w:ascii="Poppins" w:hAnsi="Poppins" w:cs="Poppins"/>
        </w:rPr>
      </w:pPr>
      <w:r w:rsidRPr="00665B54">
        <w:rPr>
          <w:rFonts w:ascii="Poppins" w:hAnsi="Poppins" w:cs="Poppins"/>
        </w:rPr>
        <w:t xml:space="preserve">While working from home, employees must be accessible by telephone, videoconference, </w:t>
      </w:r>
      <w:proofErr w:type="gramStart"/>
      <w:r w:rsidRPr="00665B54">
        <w:rPr>
          <w:rFonts w:ascii="Poppins" w:hAnsi="Poppins" w:cs="Poppins"/>
        </w:rPr>
        <w:t>e-mail</w:t>
      </w:r>
      <w:proofErr w:type="gramEnd"/>
      <w:r w:rsidRPr="00665B54">
        <w:rPr>
          <w:rFonts w:ascii="Poppins" w:hAnsi="Poppins" w:cs="Poppins"/>
        </w:rPr>
        <w:t xml:space="preserve"> </w:t>
      </w:r>
      <w:r w:rsidR="00CC2435" w:rsidRPr="00665B54">
        <w:rPr>
          <w:rFonts w:ascii="Poppins" w:hAnsi="Poppins" w:cs="Poppins"/>
        </w:rPr>
        <w:t xml:space="preserve">and </w:t>
      </w:r>
      <w:r w:rsidRPr="00665B54">
        <w:rPr>
          <w:rFonts w:ascii="Poppins" w:hAnsi="Poppins" w:cs="Poppins"/>
        </w:rPr>
        <w:t>instant messaging application, if any, during their normal working hours.</w:t>
      </w:r>
    </w:p>
    <w:p w14:paraId="4584A671" w14:textId="295968CF" w:rsidR="00BA3AE1" w:rsidRPr="00665B54" w:rsidRDefault="00124C6A" w:rsidP="00BB7EDA">
      <w:pPr>
        <w:pStyle w:val="ListParagraph"/>
        <w:numPr>
          <w:ilvl w:val="0"/>
          <w:numId w:val="17"/>
        </w:numPr>
        <w:tabs>
          <w:tab w:val="left" w:pos="860"/>
        </w:tabs>
        <w:spacing w:before="1"/>
        <w:ind w:right="128"/>
        <w:jc w:val="left"/>
        <w:rPr>
          <w:rFonts w:ascii="Poppins" w:hAnsi="Poppins" w:cs="Poppins"/>
        </w:rPr>
      </w:pPr>
      <w:r w:rsidRPr="00665B54">
        <w:rPr>
          <w:rFonts w:ascii="Poppins" w:hAnsi="Poppins" w:cs="Poppins"/>
        </w:rPr>
        <w:t>Employees are only permitted to work from home from their primary residence. Certain employees may, on occasion, be permitted to work elsewhere, but only with the written permission of their manager.</w:t>
      </w:r>
    </w:p>
    <w:p w14:paraId="52B11408" w14:textId="66169E92" w:rsidR="00124C6A" w:rsidRPr="00665B54" w:rsidRDefault="00FB2E5C" w:rsidP="00BB7EDA">
      <w:pPr>
        <w:pStyle w:val="ListParagraph"/>
        <w:numPr>
          <w:ilvl w:val="0"/>
          <w:numId w:val="17"/>
        </w:numPr>
        <w:tabs>
          <w:tab w:val="left" w:pos="860"/>
        </w:tabs>
        <w:ind w:right="130"/>
        <w:jc w:val="left"/>
        <w:rPr>
          <w:rFonts w:ascii="Poppins" w:hAnsi="Poppins" w:cs="Poppins"/>
        </w:rPr>
      </w:pPr>
      <w:r w:rsidRPr="00665B54">
        <w:rPr>
          <w:rFonts w:ascii="Poppins" w:hAnsi="Poppins" w:cs="Poppins"/>
        </w:rPr>
        <w:t xml:space="preserve">If </w:t>
      </w:r>
      <w:r w:rsidR="009E6C22" w:rsidRPr="00665B54">
        <w:rPr>
          <w:rFonts w:ascii="Poppins" w:hAnsi="Poppins" w:cs="Poppins"/>
        </w:rPr>
        <w:t>an employee</w:t>
      </w:r>
      <w:r w:rsidRPr="00665B54">
        <w:rPr>
          <w:rFonts w:ascii="Poppins" w:hAnsi="Poppins" w:cs="Poppins"/>
        </w:rPr>
        <w:t xml:space="preserve"> become</w:t>
      </w:r>
      <w:r w:rsidR="009E6C22" w:rsidRPr="00665B54">
        <w:rPr>
          <w:rFonts w:ascii="Poppins" w:hAnsi="Poppins" w:cs="Poppins"/>
        </w:rPr>
        <w:t>s</w:t>
      </w:r>
      <w:r w:rsidRPr="00665B54">
        <w:rPr>
          <w:rFonts w:ascii="Poppins" w:hAnsi="Poppins" w:cs="Poppins"/>
        </w:rPr>
        <w:t xml:space="preserve"> </w:t>
      </w:r>
      <w:r w:rsidR="00BA3AE1" w:rsidRPr="00665B54">
        <w:rPr>
          <w:rFonts w:ascii="Poppins" w:hAnsi="Poppins" w:cs="Poppins"/>
        </w:rPr>
        <w:t>injur</w:t>
      </w:r>
      <w:r w:rsidRPr="00665B54">
        <w:rPr>
          <w:rFonts w:ascii="Poppins" w:hAnsi="Poppins" w:cs="Poppins"/>
        </w:rPr>
        <w:t xml:space="preserve">ed or ill in the Designated Workspace in the course of </w:t>
      </w:r>
      <w:r w:rsidR="009E6C22" w:rsidRPr="00665B54">
        <w:rPr>
          <w:rFonts w:ascii="Poppins" w:hAnsi="Poppins" w:cs="Poppins"/>
        </w:rPr>
        <w:t>their</w:t>
      </w:r>
      <w:r w:rsidRPr="00665B54">
        <w:rPr>
          <w:rFonts w:ascii="Poppins" w:hAnsi="Poppins" w:cs="Poppins"/>
        </w:rPr>
        <w:t xml:space="preserve"> working duties</w:t>
      </w:r>
      <w:r w:rsidR="00BA3AE1" w:rsidRPr="00665B54">
        <w:rPr>
          <w:rFonts w:ascii="Poppins" w:hAnsi="Poppins" w:cs="Poppins"/>
        </w:rPr>
        <w:t xml:space="preserve">, </w:t>
      </w:r>
      <w:r w:rsidR="009E6C22" w:rsidRPr="00665B54">
        <w:rPr>
          <w:rFonts w:ascii="Poppins" w:hAnsi="Poppins" w:cs="Poppins"/>
        </w:rPr>
        <w:t>they</w:t>
      </w:r>
      <w:r w:rsidR="00BA3AE1" w:rsidRPr="00665B54">
        <w:rPr>
          <w:rFonts w:ascii="Poppins" w:hAnsi="Poppins" w:cs="Poppins"/>
        </w:rPr>
        <w:t xml:space="preserve"> </w:t>
      </w:r>
      <w:r w:rsidRPr="00665B54">
        <w:rPr>
          <w:rFonts w:ascii="Poppins" w:hAnsi="Poppins" w:cs="Poppins"/>
        </w:rPr>
        <w:t xml:space="preserve">must </w:t>
      </w:r>
      <w:r w:rsidR="00BA3AE1" w:rsidRPr="00665B54">
        <w:rPr>
          <w:rFonts w:ascii="Poppins" w:hAnsi="Poppins" w:cs="Poppins"/>
        </w:rPr>
        <w:t xml:space="preserve">immediately report the injury </w:t>
      </w:r>
      <w:r w:rsidRPr="00665B54">
        <w:rPr>
          <w:rFonts w:ascii="Poppins" w:hAnsi="Poppins" w:cs="Poppins"/>
        </w:rPr>
        <w:t xml:space="preserve">or illness </w:t>
      </w:r>
      <w:r w:rsidR="00BA3AE1" w:rsidRPr="00665B54">
        <w:rPr>
          <w:rFonts w:ascii="Poppins" w:hAnsi="Poppins" w:cs="Poppins"/>
        </w:rPr>
        <w:t xml:space="preserve">to </w:t>
      </w:r>
      <w:r w:rsidR="009E6C22" w:rsidRPr="00665B54">
        <w:rPr>
          <w:rFonts w:ascii="Poppins" w:hAnsi="Poppins" w:cs="Poppins"/>
        </w:rPr>
        <w:t>their</w:t>
      </w:r>
      <w:r w:rsidR="00BA3AE1" w:rsidRPr="00665B54">
        <w:rPr>
          <w:rFonts w:ascii="Poppins" w:hAnsi="Poppins" w:cs="Poppins"/>
        </w:rPr>
        <w:t xml:space="preserve"> manager. </w:t>
      </w:r>
      <w:r w:rsidR="00EC34A6" w:rsidRPr="00665B54">
        <w:rPr>
          <w:rFonts w:ascii="Poppins" w:hAnsi="Poppins" w:cs="Poppins"/>
        </w:rPr>
        <w:t xml:space="preserve"> </w:t>
      </w:r>
    </w:p>
    <w:p w14:paraId="6E5A6785" w14:textId="7DD7E081" w:rsidR="00124C6A" w:rsidRPr="00665B54" w:rsidRDefault="00124C6A" w:rsidP="00BB7EDA">
      <w:pPr>
        <w:pStyle w:val="ListParagraph"/>
        <w:numPr>
          <w:ilvl w:val="0"/>
          <w:numId w:val="17"/>
        </w:numPr>
        <w:tabs>
          <w:tab w:val="left" w:pos="860"/>
        </w:tabs>
        <w:ind w:right="130"/>
        <w:jc w:val="left"/>
        <w:rPr>
          <w:rFonts w:ascii="Poppins" w:hAnsi="Poppins" w:cs="Poppins"/>
        </w:rPr>
      </w:pPr>
      <w:r w:rsidRPr="00665B54">
        <w:rPr>
          <w:rFonts w:ascii="Poppins" w:hAnsi="Poppins" w:cs="Poppins"/>
        </w:rPr>
        <w:t xml:space="preserve">In case of any injury, theft, loss, </w:t>
      </w:r>
      <w:proofErr w:type="gramStart"/>
      <w:r w:rsidRPr="00665B54">
        <w:rPr>
          <w:rFonts w:ascii="Poppins" w:hAnsi="Poppins" w:cs="Poppins"/>
        </w:rPr>
        <w:t>tort</w:t>
      </w:r>
      <w:proofErr w:type="gramEnd"/>
      <w:r w:rsidRPr="00665B54">
        <w:rPr>
          <w:rFonts w:ascii="Poppins" w:hAnsi="Poppins" w:cs="Poppins"/>
        </w:rPr>
        <w:t xml:space="preserve"> or other liability (including potential liability) related to the WFH program, by signing below, you agree to allow </w:t>
      </w:r>
      <w:r w:rsidR="000A1A04" w:rsidRPr="00665B54">
        <w:rPr>
          <w:rFonts w:ascii="Poppins" w:hAnsi="Poppins" w:cs="Poppins"/>
        </w:rPr>
        <w:t xml:space="preserve">the Company </w:t>
      </w:r>
      <w:r w:rsidRPr="00665B54">
        <w:rPr>
          <w:rFonts w:ascii="Poppins" w:hAnsi="Poppins" w:cs="Poppins"/>
        </w:rPr>
        <w:t>and/or its agents to investigate and inspect your Designated Workspace.</w:t>
      </w:r>
    </w:p>
    <w:p w14:paraId="6746BBEA" w14:textId="77777777" w:rsidR="00124C6A" w:rsidRPr="00665B54" w:rsidRDefault="00124C6A" w:rsidP="00BB7EDA">
      <w:pPr>
        <w:pStyle w:val="ListParagraph"/>
        <w:tabs>
          <w:tab w:val="left" w:pos="860"/>
        </w:tabs>
        <w:ind w:left="1440" w:right="130" w:firstLine="0"/>
        <w:jc w:val="left"/>
        <w:rPr>
          <w:rFonts w:ascii="Poppins" w:hAnsi="Poppins" w:cs="Poppins"/>
        </w:rPr>
      </w:pPr>
    </w:p>
    <w:p w14:paraId="73E64FDA" w14:textId="287A885D" w:rsidR="00CF3A1A" w:rsidRPr="00665B54" w:rsidRDefault="00124C6A" w:rsidP="00BB7EDA">
      <w:pPr>
        <w:pStyle w:val="ListParagraph"/>
        <w:numPr>
          <w:ilvl w:val="0"/>
          <w:numId w:val="13"/>
        </w:numPr>
        <w:jc w:val="left"/>
        <w:rPr>
          <w:rFonts w:ascii="Poppins" w:hAnsi="Poppins" w:cs="Poppins"/>
        </w:rPr>
      </w:pPr>
      <w:r w:rsidRPr="00665B54">
        <w:rPr>
          <w:rFonts w:ascii="Poppins" w:hAnsi="Poppins" w:cs="Poppins"/>
        </w:rPr>
        <w:t xml:space="preserve">Security and Confidentiality </w:t>
      </w:r>
    </w:p>
    <w:p w14:paraId="7FCE118D" w14:textId="77777777" w:rsidR="00124C6A" w:rsidRPr="00665B54" w:rsidRDefault="00124C6A" w:rsidP="00BB7EDA">
      <w:pPr>
        <w:pStyle w:val="ListParagraph"/>
        <w:ind w:left="720" w:firstLine="0"/>
        <w:jc w:val="left"/>
        <w:rPr>
          <w:rFonts w:ascii="Poppins" w:hAnsi="Poppins" w:cs="Poppins"/>
        </w:rPr>
      </w:pPr>
    </w:p>
    <w:p w14:paraId="172AFF04" w14:textId="78D0870F" w:rsidR="001C2D33" w:rsidRPr="00665B54" w:rsidRDefault="00FA09A7" w:rsidP="00BB7EDA">
      <w:pPr>
        <w:pStyle w:val="ListParagraph"/>
        <w:numPr>
          <w:ilvl w:val="0"/>
          <w:numId w:val="19"/>
        </w:numPr>
        <w:ind w:right="134"/>
        <w:jc w:val="left"/>
        <w:rPr>
          <w:rFonts w:ascii="Poppins" w:hAnsi="Poppins" w:cs="Poppins"/>
          <w:b/>
          <w:bCs/>
          <w:i/>
          <w:iCs/>
        </w:rPr>
      </w:pPr>
      <w:r w:rsidRPr="00665B54">
        <w:rPr>
          <w:rFonts w:ascii="Poppins" w:hAnsi="Poppins" w:cs="Poppins"/>
        </w:rPr>
        <w:t>You acknowledge that your duties of confidentiality, as detailed in</w:t>
      </w:r>
      <w:r w:rsidR="000A1A04" w:rsidRPr="00665B54">
        <w:rPr>
          <w:rFonts w:ascii="Poppins" w:hAnsi="Poppins" w:cs="Poppins"/>
        </w:rPr>
        <w:t xml:space="preserve"> the Company’s</w:t>
      </w:r>
      <w:r w:rsidRPr="00665B54">
        <w:rPr>
          <w:rFonts w:ascii="Poppins" w:hAnsi="Poppins" w:cs="Poppins"/>
        </w:rPr>
        <w:t xml:space="preserve"> Employee Handbook and your employment contract, apply to all aspects of</w:t>
      </w:r>
      <w:r w:rsidR="000A1A04" w:rsidRPr="00665B54">
        <w:rPr>
          <w:rFonts w:ascii="Poppins" w:hAnsi="Poppins" w:cs="Poppins"/>
        </w:rPr>
        <w:t xml:space="preserve"> the Company’s</w:t>
      </w:r>
      <w:r w:rsidRPr="00665B54">
        <w:rPr>
          <w:rFonts w:ascii="Poppins" w:hAnsi="Poppins" w:cs="Poppins"/>
        </w:rPr>
        <w:t xml:space="preserve"> business while participating in the WFH program</w:t>
      </w:r>
      <w:r w:rsidRPr="00665B54">
        <w:rPr>
          <w:rFonts w:ascii="Poppins" w:hAnsi="Poppins" w:cs="Poppins"/>
          <w:b/>
          <w:bCs/>
          <w:i/>
          <w:iCs/>
        </w:rPr>
        <w:t xml:space="preserve">. </w:t>
      </w:r>
      <w:r w:rsidR="0056006D" w:rsidRPr="00665B54">
        <w:rPr>
          <w:rFonts w:ascii="Poppins" w:hAnsi="Poppins" w:cs="Poppins"/>
          <w:b/>
          <w:bCs/>
          <w:i/>
          <w:iCs/>
        </w:rPr>
        <w:t xml:space="preserve">[Modify as necessary or remove if the client does not have </w:t>
      </w:r>
      <w:r w:rsidR="0056006D" w:rsidRPr="00665B54">
        <w:rPr>
          <w:rFonts w:ascii="Poppins" w:hAnsi="Poppins" w:cs="Poppins"/>
          <w:b/>
          <w:bCs/>
          <w:i/>
          <w:iCs/>
        </w:rPr>
        <w:lastRenderedPageBreak/>
        <w:t>an Employee Handbook, confidentiality policy or confidentiality clauses in their employment contracts].</w:t>
      </w:r>
    </w:p>
    <w:p w14:paraId="6B5BC427" w14:textId="4962D99D" w:rsidR="001C2D33" w:rsidRPr="00665B54" w:rsidRDefault="009E6C22" w:rsidP="00BB7EDA">
      <w:pPr>
        <w:pStyle w:val="ListParagraph"/>
        <w:numPr>
          <w:ilvl w:val="0"/>
          <w:numId w:val="19"/>
        </w:numPr>
        <w:ind w:right="134"/>
        <w:jc w:val="left"/>
        <w:rPr>
          <w:rFonts w:ascii="Poppins" w:hAnsi="Poppins" w:cs="Poppins"/>
        </w:rPr>
      </w:pPr>
      <w:r w:rsidRPr="00665B54">
        <w:rPr>
          <w:rFonts w:ascii="Poppins" w:hAnsi="Poppins" w:cs="Poppins"/>
        </w:rPr>
        <w:t>Employees</w:t>
      </w:r>
      <w:r w:rsidR="00E63423" w:rsidRPr="00665B54">
        <w:rPr>
          <w:rFonts w:ascii="Poppins" w:hAnsi="Poppins" w:cs="Poppins"/>
        </w:rPr>
        <w:t xml:space="preserve"> </w:t>
      </w:r>
      <w:r w:rsidR="00460F1A" w:rsidRPr="00665B54">
        <w:rPr>
          <w:rFonts w:ascii="Poppins" w:hAnsi="Poppins" w:cs="Poppins"/>
        </w:rPr>
        <w:t>must</w:t>
      </w:r>
      <w:r w:rsidR="00E63423" w:rsidRPr="00665B54">
        <w:rPr>
          <w:rFonts w:ascii="Poppins" w:hAnsi="Poppins" w:cs="Poppins"/>
        </w:rPr>
        <w:t xml:space="preserve"> </w:t>
      </w:r>
      <w:r w:rsidR="00124C6A" w:rsidRPr="00665B54">
        <w:rPr>
          <w:rFonts w:ascii="Poppins" w:hAnsi="Poppins" w:cs="Poppins"/>
        </w:rPr>
        <w:t xml:space="preserve">take all reasonable steps to </w:t>
      </w:r>
      <w:r w:rsidR="00E63423" w:rsidRPr="00665B54">
        <w:rPr>
          <w:rFonts w:ascii="Poppins" w:hAnsi="Poppins" w:cs="Poppins"/>
        </w:rPr>
        <w:t>maintain security and confidentiality</w:t>
      </w:r>
      <w:r w:rsidR="00124C6A" w:rsidRPr="00665B54">
        <w:rPr>
          <w:rFonts w:ascii="Poppins" w:hAnsi="Poppins" w:cs="Poppins"/>
        </w:rPr>
        <w:t xml:space="preserve"> of </w:t>
      </w:r>
      <w:r w:rsidR="000A1A04" w:rsidRPr="00665B54">
        <w:rPr>
          <w:rFonts w:ascii="Poppins" w:hAnsi="Poppins" w:cs="Poppins"/>
        </w:rPr>
        <w:t>company</w:t>
      </w:r>
      <w:r w:rsidR="005C6F55" w:rsidRPr="00665B54">
        <w:rPr>
          <w:rFonts w:ascii="Poppins" w:hAnsi="Poppins" w:cs="Poppins"/>
        </w:rPr>
        <w:t xml:space="preserve"> </w:t>
      </w:r>
      <w:r w:rsidR="00124C6A" w:rsidRPr="00665B54">
        <w:rPr>
          <w:rFonts w:ascii="Poppins" w:hAnsi="Poppins" w:cs="Poppins"/>
        </w:rPr>
        <w:t>property</w:t>
      </w:r>
      <w:r w:rsidR="00E63423" w:rsidRPr="00665B54">
        <w:rPr>
          <w:rFonts w:ascii="Poppins" w:hAnsi="Poppins" w:cs="Poppins"/>
        </w:rPr>
        <w:t xml:space="preserve"> at the same level as expected </w:t>
      </w:r>
      <w:proofErr w:type="gramStart"/>
      <w:r w:rsidR="00E63423" w:rsidRPr="00665B54">
        <w:rPr>
          <w:rFonts w:ascii="Poppins" w:hAnsi="Poppins" w:cs="Poppins"/>
        </w:rPr>
        <w:t xml:space="preserve">at </w:t>
      </w:r>
      <w:r w:rsidR="000A1A04" w:rsidRPr="00665B54">
        <w:rPr>
          <w:rFonts w:ascii="Poppins" w:hAnsi="Poppins" w:cs="Poppins"/>
        </w:rPr>
        <w:t xml:space="preserve"> the</w:t>
      </w:r>
      <w:proofErr w:type="gramEnd"/>
      <w:r w:rsidR="000A1A04" w:rsidRPr="00665B54">
        <w:rPr>
          <w:rFonts w:ascii="Poppins" w:hAnsi="Poppins" w:cs="Poppins"/>
        </w:rPr>
        <w:t xml:space="preserve"> Company’s</w:t>
      </w:r>
      <w:r w:rsidR="00E63423" w:rsidRPr="00665B54">
        <w:rPr>
          <w:rFonts w:ascii="Poppins" w:hAnsi="Poppins" w:cs="Poppins"/>
        </w:rPr>
        <w:t xml:space="preserve"> premises.</w:t>
      </w:r>
      <w:r w:rsidR="00CF3A1A" w:rsidRPr="00665B54">
        <w:rPr>
          <w:rFonts w:ascii="Poppins" w:hAnsi="Poppins" w:cs="Poppins"/>
        </w:rPr>
        <w:t xml:space="preserve"> </w:t>
      </w:r>
      <w:r w:rsidR="00124C6A" w:rsidRPr="00665B54">
        <w:rPr>
          <w:rFonts w:ascii="Poppins" w:hAnsi="Poppins" w:cs="Poppins"/>
        </w:rPr>
        <w:t xml:space="preserve">Employees in violation of this requirement will be subject to discipline up to and including </w:t>
      </w:r>
      <w:r w:rsidR="00CC2435" w:rsidRPr="00665B54">
        <w:rPr>
          <w:rFonts w:ascii="Poppins" w:hAnsi="Poppins" w:cs="Poppins"/>
        </w:rPr>
        <w:t xml:space="preserve">the </w:t>
      </w:r>
      <w:r w:rsidR="00124C6A" w:rsidRPr="00665B54">
        <w:rPr>
          <w:rFonts w:ascii="Poppins" w:hAnsi="Poppins" w:cs="Poppins"/>
        </w:rPr>
        <w:t xml:space="preserve">termination of employment for cause. </w:t>
      </w:r>
    </w:p>
    <w:p w14:paraId="057A8F59" w14:textId="39301D80" w:rsidR="001C2D33" w:rsidRPr="00665B54" w:rsidRDefault="00CF3A1A" w:rsidP="00BB7EDA">
      <w:pPr>
        <w:pStyle w:val="ListParagraph"/>
        <w:numPr>
          <w:ilvl w:val="0"/>
          <w:numId w:val="19"/>
        </w:numPr>
        <w:ind w:right="134"/>
        <w:jc w:val="left"/>
        <w:rPr>
          <w:rFonts w:ascii="Poppins" w:hAnsi="Poppins" w:cs="Poppins"/>
        </w:rPr>
      </w:pPr>
      <w:r w:rsidRPr="00665B54">
        <w:rPr>
          <w:rFonts w:ascii="Poppins" w:hAnsi="Poppins" w:cs="Poppins"/>
        </w:rPr>
        <w:t>Company property</w:t>
      </w:r>
      <w:r w:rsidR="00E63423" w:rsidRPr="00665B54">
        <w:rPr>
          <w:rFonts w:ascii="Poppins" w:hAnsi="Poppins" w:cs="Poppins"/>
        </w:rPr>
        <w:t xml:space="preserve"> </w:t>
      </w:r>
      <w:r w:rsidR="00FA09A7" w:rsidRPr="00665B54">
        <w:rPr>
          <w:rFonts w:ascii="Poppins" w:hAnsi="Poppins" w:cs="Poppins"/>
        </w:rPr>
        <w:t>and</w:t>
      </w:r>
      <w:r w:rsidRPr="00665B54">
        <w:rPr>
          <w:rFonts w:ascii="Poppins" w:hAnsi="Poppins" w:cs="Poppins"/>
        </w:rPr>
        <w:t xml:space="preserve"> other</w:t>
      </w:r>
      <w:r w:rsidR="00E63423" w:rsidRPr="00665B54">
        <w:rPr>
          <w:rFonts w:ascii="Poppins" w:hAnsi="Poppins" w:cs="Poppins"/>
        </w:rPr>
        <w:t xml:space="preserve"> confidential material shall not be removed from the </w:t>
      </w:r>
      <w:r w:rsidRPr="00665B54">
        <w:rPr>
          <w:rFonts w:ascii="Poppins" w:hAnsi="Poppins" w:cs="Poppins"/>
        </w:rPr>
        <w:t xml:space="preserve">Designated Workspace </w:t>
      </w:r>
      <w:r w:rsidR="00E63423" w:rsidRPr="00665B54">
        <w:rPr>
          <w:rFonts w:ascii="Poppins" w:hAnsi="Poppins" w:cs="Poppins"/>
        </w:rPr>
        <w:t>or accessed through a</w:t>
      </w:r>
      <w:r w:rsidR="00460F1A" w:rsidRPr="00665B54">
        <w:rPr>
          <w:rFonts w:ascii="Poppins" w:hAnsi="Poppins" w:cs="Poppins"/>
        </w:rPr>
        <w:t>n employee’s personal</w:t>
      </w:r>
      <w:r w:rsidR="00E63423" w:rsidRPr="00665B54">
        <w:rPr>
          <w:rFonts w:ascii="Poppins" w:hAnsi="Poppins" w:cs="Poppins"/>
        </w:rPr>
        <w:t xml:space="preserve"> computer, </w:t>
      </w:r>
      <w:proofErr w:type="gramStart"/>
      <w:r w:rsidR="00BA044B" w:rsidRPr="00665B54">
        <w:rPr>
          <w:rFonts w:ascii="Poppins" w:hAnsi="Poppins" w:cs="Poppins"/>
        </w:rPr>
        <w:t>smartphone</w:t>
      </w:r>
      <w:proofErr w:type="gramEnd"/>
      <w:r w:rsidR="00E63423" w:rsidRPr="00665B54">
        <w:rPr>
          <w:rFonts w:ascii="Poppins" w:hAnsi="Poppins" w:cs="Poppins"/>
        </w:rPr>
        <w:t xml:space="preserve"> or other electronic device</w:t>
      </w:r>
      <w:r w:rsidR="00460F1A" w:rsidRPr="00665B54">
        <w:rPr>
          <w:rFonts w:ascii="Poppins" w:hAnsi="Poppins" w:cs="Poppins"/>
        </w:rPr>
        <w:t>,</w:t>
      </w:r>
      <w:r w:rsidR="00E63423" w:rsidRPr="00665B54">
        <w:rPr>
          <w:rFonts w:ascii="Poppins" w:hAnsi="Poppins" w:cs="Poppins"/>
        </w:rPr>
        <w:t xml:space="preserve"> unless approved in advance </w:t>
      </w:r>
      <w:r w:rsidR="00460F1A" w:rsidRPr="00665B54">
        <w:rPr>
          <w:rFonts w:ascii="Poppins" w:hAnsi="Poppins" w:cs="Poppins"/>
        </w:rPr>
        <w:t xml:space="preserve">in writing </w:t>
      </w:r>
      <w:r w:rsidR="00E63423" w:rsidRPr="00665B54">
        <w:rPr>
          <w:rFonts w:ascii="Poppins" w:hAnsi="Poppins" w:cs="Poppins"/>
        </w:rPr>
        <w:t xml:space="preserve">by </w:t>
      </w:r>
      <w:r w:rsidR="009E6C22" w:rsidRPr="00665B54">
        <w:rPr>
          <w:rFonts w:ascii="Poppins" w:hAnsi="Poppins" w:cs="Poppins"/>
        </w:rPr>
        <w:t>their</w:t>
      </w:r>
      <w:r w:rsidR="00E63423" w:rsidRPr="00665B54">
        <w:rPr>
          <w:rFonts w:ascii="Poppins" w:hAnsi="Poppins" w:cs="Poppins"/>
        </w:rPr>
        <w:t xml:space="preserve"> manager. </w:t>
      </w:r>
      <w:r w:rsidR="009E6C22" w:rsidRPr="00665B54">
        <w:rPr>
          <w:rFonts w:ascii="Poppins" w:hAnsi="Poppins" w:cs="Poppins"/>
        </w:rPr>
        <w:t>Employees are personally</w:t>
      </w:r>
      <w:r w:rsidR="00E63423" w:rsidRPr="00665B54">
        <w:rPr>
          <w:rFonts w:ascii="Poppins" w:hAnsi="Poppins" w:cs="Poppins"/>
        </w:rPr>
        <w:t xml:space="preserve"> responsible </w:t>
      </w:r>
      <w:r w:rsidR="00CC2435" w:rsidRPr="00665B54">
        <w:rPr>
          <w:rFonts w:ascii="Poppins" w:hAnsi="Poppins" w:cs="Poppins"/>
        </w:rPr>
        <w:t xml:space="preserve">for </w:t>
      </w:r>
      <w:r w:rsidR="00E63423" w:rsidRPr="00665B54">
        <w:rPr>
          <w:rFonts w:ascii="Poppins" w:hAnsi="Poppins" w:cs="Poppins"/>
        </w:rPr>
        <w:t>ensur</w:t>
      </w:r>
      <w:r w:rsidR="00CC2435" w:rsidRPr="00665B54">
        <w:rPr>
          <w:rFonts w:ascii="Poppins" w:hAnsi="Poppins" w:cs="Poppins"/>
        </w:rPr>
        <w:t>ing</w:t>
      </w:r>
      <w:r w:rsidR="00E63423" w:rsidRPr="00665B54">
        <w:rPr>
          <w:rFonts w:ascii="Poppins" w:hAnsi="Poppins" w:cs="Poppins"/>
        </w:rPr>
        <w:t xml:space="preserve"> that non-employees do not access </w:t>
      </w:r>
      <w:r w:rsidR="005C6F55" w:rsidRPr="00665B54">
        <w:rPr>
          <w:rFonts w:ascii="Poppins" w:hAnsi="Poppins" w:cs="Poppins"/>
        </w:rPr>
        <w:t>c</w:t>
      </w:r>
      <w:r w:rsidR="00E63423" w:rsidRPr="00665B54">
        <w:rPr>
          <w:rFonts w:ascii="Poppins" w:hAnsi="Poppins" w:cs="Poppins"/>
        </w:rPr>
        <w:t>ompany</w:t>
      </w:r>
      <w:r w:rsidR="00460F1A" w:rsidRPr="00665B54">
        <w:rPr>
          <w:rFonts w:ascii="Poppins" w:hAnsi="Poppins" w:cs="Poppins"/>
        </w:rPr>
        <w:t xml:space="preserve"> </w:t>
      </w:r>
      <w:r w:rsidR="00E63423" w:rsidRPr="00665B54">
        <w:rPr>
          <w:rFonts w:ascii="Poppins" w:hAnsi="Poppins" w:cs="Poppins"/>
        </w:rPr>
        <w:t>data</w:t>
      </w:r>
      <w:r w:rsidR="00460F1A" w:rsidRPr="00665B54">
        <w:rPr>
          <w:rFonts w:ascii="Poppins" w:hAnsi="Poppins" w:cs="Poppins"/>
        </w:rPr>
        <w:t xml:space="preserve"> or other property</w:t>
      </w:r>
      <w:r w:rsidR="00E63423" w:rsidRPr="00665B54">
        <w:rPr>
          <w:rFonts w:ascii="Poppins" w:hAnsi="Poppins" w:cs="Poppins"/>
        </w:rPr>
        <w:t>, either in print or electronic form.</w:t>
      </w:r>
      <w:r w:rsidR="00A644C2" w:rsidRPr="00665B54">
        <w:rPr>
          <w:rFonts w:ascii="Poppins" w:hAnsi="Poppins" w:cs="Poppins"/>
        </w:rPr>
        <w:t xml:space="preserve"> </w:t>
      </w:r>
    </w:p>
    <w:p w14:paraId="20CAD608" w14:textId="040C9350" w:rsidR="001C2D33" w:rsidRPr="00665B54" w:rsidRDefault="00482AA5" w:rsidP="00BB7EDA">
      <w:pPr>
        <w:pStyle w:val="ListParagraph"/>
        <w:numPr>
          <w:ilvl w:val="0"/>
          <w:numId w:val="19"/>
        </w:numPr>
        <w:ind w:right="134"/>
        <w:jc w:val="left"/>
        <w:rPr>
          <w:rFonts w:ascii="Poppins" w:hAnsi="Poppins" w:cs="Poppins"/>
        </w:rPr>
      </w:pPr>
      <w:r w:rsidRPr="00665B54">
        <w:rPr>
          <w:rFonts w:ascii="Poppins" w:hAnsi="Poppins" w:cs="Poppins"/>
        </w:rPr>
        <w:t xml:space="preserve">The Company </w:t>
      </w:r>
      <w:r w:rsidR="006A7233" w:rsidRPr="00665B54">
        <w:rPr>
          <w:rFonts w:ascii="Poppins" w:hAnsi="Poppins" w:cs="Poppins"/>
        </w:rPr>
        <w:t xml:space="preserve">will provide WFH employees with </w:t>
      </w:r>
      <w:r w:rsidR="00BA044B" w:rsidRPr="00665B54">
        <w:rPr>
          <w:rFonts w:ascii="Poppins" w:hAnsi="Poppins" w:cs="Poppins"/>
        </w:rPr>
        <w:t xml:space="preserve">the </w:t>
      </w:r>
      <w:r w:rsidR="006A7233" w:rsidRPr="00665B54">
        <w:rPr>
          <w:rFonts w:ascii="Poppins" w:hAnsi="Poppins" w:cs="Poppins"/>
        </w:rPr>
        <w:t xml:space="preserve">equipment essential to their job duties, such as </w:t>
      </w:r>
      <w:r w:rsidR="006A7233" w:rsidRPr="00665B54">
        <w:rPr>
          <w:rFonts w:ascii="Poppins" w:hAnsi="Poppins" w:cs="Poppins"/>
          <w:b/>
          <w:bCs/>
          <w:i/>
          <w:iCs/>
        </w:rPr>
        <w:t>[</w:t>
      </w:r>
      <w:r w:rsidR="00FD2597" w:rsidRPr="00665B54">
        <w:rPr>
          <w:rFonts w:ascii="Poppins" w:hAnsi="Poppins" w:cs="Poppins"/>
          <w:b/>
          <w:bCs/>
          <w:i/>
          <w:iCs/>
        </w:rPr>
        <w:t>I</w:t>
      </w:r>
      <w:r w:rsidR="006A7233" w:rsidRPr="00665B54">
        <w:rPr>
          <w:rFonts w:ascii="Poppins" w:hAnsi="Poppins" w:cs="Poppins"/>
          <w:b/>
          <w:bCs/>
          <w:i/>
          <w:iCs/>
        </w:rPr>
        <w:t xml:space="preserve">nsert equipment provided by the Company, </w:t>
      </w:r>
      <w:r w:rsidR="0045326A" w:rsidRPr="00665B54">
        <w:rPr>
          <w:rFonts w:ascii="Poppins" w:hAnsi="Poppins" w:cs="Poppins"/>
          <w:b/>
          <w:bCs/>
          <w:i/>
          <w:iCs/>
        </w:rPr>
        <w:t>such as</w:t>
      </w:r>
      <w:r w:rsidR="006A7233" w:rsidRPr="00665B54">
        <w:rPr>
          <w:rFonts w:ascii="Poppins" w:hAnsi="Poppins" w:cs="Poppins"/>
          <w:b/>
          <w:bCs/>
          <w:i/>
          <w:iCs/>
        </w:rPr>
        <w:t xml:space="preserve"> computers, laptops, cell phones, tablets, </w:t>
      </w:r>
      <w:r w:rsidR="0045326A" w:rsidRPr="00665B54">
        <w:rPr>
          <w:rFonts w:ascii="Poppins" w:hAnsi="Poppins" w:cs="Poppins"/>
          <w:b/>
          <w:bCs/>
          <w:i/>
          <w:iCs/>
        </w:rPr>
        <w:t xml:space="preserve">monitors, </w:t>
      </w:r>
      <w:r w:rsidR="006A7233" w:rsidRPr="00665B54">
        <w:rPr>
          <w:rFonts w:ascii="Poppins" w:hAnsi="Poppins" w:cs="Poppins"/>
          <w:b/>
          <w:bCs/>
          <w:i/>
          <w:iCs/>
        </w:rPr>
        <w:t>headsets, webcams</w:t>
      </w:r>
      <w:r w:rsidR="0045326A" w:rsidRPr="00665B54">
        <w:rPr>
          <w:rFonts w:ascii="Poppins" w:hAnsi="Poppins" w:cs="Poppins"/>
          <w:b/>
          <w:bCs/>
          <w:i/>
          <w:iCs/>
        </w:rPr>
        <w:t>, and keyboards</w:t>
      </w:r>
      <w:r w:rsidR="006A7233" w:rsidRPr="00665B54">
        <w:rPr>
          <w:rFonts w:ascii="Poppins" w:hAnsi="Poppins" w:cs="Poppins"/>
          <w:b/>
          <w:bCs/>
          <w:i/>
          <w:iCs/>
        </w:rPr>
        <w:t>].</w:t>
      </w:r>
      <w:r w:rsidR="006A7233" w:rsidRPr="00665B54">
        <w:rPr>
          <w:rFonts w:ascii="Poppins" w:hAnsi="Poppins" w:cs="Poppins"/>
        </w:rPr>
        <w:t xml:space="preserve"> </w:t>
      </w:r>
      <w:r w:rsidRPr="00665B54">
        <w:rPr>
          <w:rFonts w:ascii="Poppins" w:hAnsi="Poppins" w:cs="Poppins"/>
        </w:rPr>
        <w:t>The Company</w:t>
      </w:r>
      <w:r w:rsidR="006A7233" w:rsidRPr="00665B54">
        <w:rPr>
          <w:rFonts w:ascii="Poppins" w:hAnsi="Poppins" w:cs="Poppins"/>
        </w:rPr>
        <w:t xml:space="preserve"> will also install any required software on the equipment. </w:t>
      </w:r>
      <w:r w:rsidR="00A10250" w:rsidRPr="00665B54">
        <w:rPr>
          <w:rFonts w:ascii="Poppins" w:hAnsi="Poppins" w:cs="Poppins"/>
        </w:rPr>
        <w:t xml:space="preserve">This equipment is </w:t>
      </w:r>
      <w:r w:rsidR="00FD477B" w:rsidRPr="00665B54">
        <w:rPr>
          <w:rFonts w:ascii="Poppins" w:hAnsi="Poppins" w:cs="Poppins"/>
        </w:rPr>
        <w:t>c</w:t>
      </w:r>
      <w:r w:rsidR="00A10250" w:rsidRPr="00665B54">
        <w:rPr>
          <w:rFonts w:ascii="Poppins" w:hAnsi="Poppins" w:cs="Poppins"/>
        </w:rPr>
        <w:t>ompany property and must be returned at the end of employment</w:t>
      </w:r>
      <w:r w:rsidR="00257B70" w:rsidRPr="00665B54">
        <w:rPr>
          <w:rFonts w:ascii="Poppins" w:hAnsi="Poppins" w:cs="Poppins"/>
        </w:rPr>
        <w:t xml:space="preserve"> </w:t>
      </w:r>
      <w:r w:rsidR="00A10250" w:rsidRPr="00665B54">
        <w:rPr>
          <w:rFonts w:ascii="Poppins" w:hAnsi="Poppins" w:cs="Poppins"/>
        </w:rPr>
        <w:t xml:space="preserve">or earlier, at </w:t>
      </w:r>
      <w:r w:rsidRPr="00665B54">
        <w:rPr>
          <w:rFonts w:ascii="Poppins" w:hAnsi="Poppins" w:cs="Poppins"/>
        </w:rPr>
        <w:t xml:space="preserve">the Company’s </w:t>
      </w:r>
      <w:r w:rsidR="00A10250" w:rsidRPr="00665B54">
        <w:rPr>
          <w:rFonts w:ascii="Poppins" w:hAnsi="Poppins" w:cs="Poppins"/>
          <w:lang w:val="en-CA"/>
        </w:rPr>
        <w:t xml:space="preserve">request. </w:t>
      </w:r>
      <w:r w:rsidR="00124C6A" w:rsidRPr="00665B54">
        <w:rPr>
          <w:rFonts w:ascii="Poppins" w:hAnsi="Poppins" w:cs="Poppins"/>
        </w:rPr>
        <w:t xml:space="preserve">Further terms and conditions of using </w:t>
      </w:r>
      <w:r w:rsidR="00FD477B" w:rsidRPr="00665B54">
        <w:rPr>
          <w:rFonts w:ascii="Poppins" w:hAnsi="Poppins" w:cs="Poppins"/>
        </w:rPr>
        <w:t>c</w:t>
      </w:r>
      <w:r w:rsidR="00124C6A" w:rsidRPr="00665B54">
        <w:rPr>
          <w:rFonts w:ascii="Poppins" w:hAnsi="Poppins" w:cs="Poppins"/>
        </w:rPr>
        <w:t>ompany property are detailed below.</w:t>
      </w:r>
    </w:p>
    <w:p w14:paraId="172390DD" w14:textId="621DCF7E" w:rsidR="006A7233" w:rsidRPr="00665B54" w:rsidRDefault="009E6C22" w:rsidP="00BB7EDA">
      <w:pPr>
        <w:pStyle w:val="ListParagraph"/>
        <w:numPr>
          <w:ilvl w:val="0"/>
          <w:numId w:val="19"/>
        </w:numPr>
        <w:ind w:right="134"/>
        <w:jc w:val="left"/>
        <w:rPr>
          <w:rFonts w:ascii="Poppins" w:hAnsi="Poppins" w:cs="Poppins"/>
        </w:rPr>
      </w:pPr>
      <w:r w:rsidRPr="00665B54">
        <w:rPr>
          <w:rFonts w:ascii="Poppins" w:hAnsi="Poppins" w:cs="Poppins"/>
        </w:rPr>
        <w:t>Employees</w:t>
      </w:r>
      <w:r w:rsidR="006A7233" w:rsidRPr="00665B54">
        <w:rPr>
          <w:rFonts w:ascii="Poppins" w:hAnsi="Poppins" w:cs="Poppins"/>
        </w:rPr>
        <w:t xml:space="preserve"> are responsible for providing all </w:t>
      </w:r>
      <w:r w:rsidRPr="00665B54">
        <w:rPr>
          <w:rFonts w:ascii="Poppins" w:hAnsi="Poppins" w:cs="Poppins"/>
        </w:rPr>
        <w:t>non-essential</w:t>
      </w:r>
      <w:r w:rsidR="006A7233" w:rsidRPr="00665B54">
        <w:rPr>
          <w:rFonts w:ascii="Poppins" w:hAnsi="Poppins" w:cs="Poppins"/>
        </w:rPr>
        <w:t xml:space="preserve"> equipment, such as </w:t>
      </w:r>
      <w:r w:rsidRPr="00665B54">
        <w:rPr>
          <w:rFonts w:ascii="Poppins" w:hAnsi="Poppins" w:cs="Poppins"/>
        </w:rPr>
        <w:t xml:space="preserve">a </w:t>
      </w:r>
      <w:r w:rsidR="006A7233" w:rsidRPr="00665B54">
        <w:rPr>
          <w:rFonts w:ascii="Poppins" w:hAnsi="Poppins" w:cs="Poppins"/>
        </w:rPr>
        <w:t xml:space="preserve">printer, printing supplies, </w:t>
      </w:r>
      <w:r w:rsidRPr="00665B54">
        <w:rPr>
          <w:rFonts w:ascii="Poppins" w:hAnsi="Poppins" w:cs="Poppins"/>
        </w:rPr>
        <w:t xml:space="preserve">additional </w:t>
      </w:r>
      <w:proofErr w:type="gramStart"/>
      <w:r w:rsidR="006A7233" w:rsidRPr="00665B54">
        <w:rPr>
          <w:rFonts w:ascii="Poppins" w:hAnsi="Poppins" w:cs="Poppins"/>
        </w:rPr>
        <w:t>monitors</w:t>
      </w:r>
      <w:proofErr w:type="gramEnd"/>
      <w:r w:rsidR="006A7233" w:rsidRPr="00665B54">
        <w:rPr>
          <w:rFonts w:ascii="Poppins" w:hAnsi="Poppins" w:cs="Poppins"/>
        </w:rPr>
        <w:t xml:space="preserve"> and</w:t>
      </w:r>
      <w:r w:rsidRPr="00665B54">
        <w:rPr>
          <w:rFonts w:ascii="Poppins" w:hAnsi="Poppins" w:cs="Poppins"/>
        </w:rPr>
        <w:t xml:space="preserve"> office</w:t>
      </w:r>
      <w:r w:rsidR="006A7233" w:rsidRPr="00665B54">
        <w:rPr>
          <w:rFonts w:ascii="Poppins" w:hAnsi="Poppins" w:cs="Poppins"/>
        </w:rPr>
        <w:t xml:space="preserve"> furnishings</w:t>
      </w:r>
      <w:r w:rsidR="0056006D" w:rsidRPr="00665B54">
        <w:rPr>
          <w:rFonts w:ascii="Poppins" w:hAnsi="Poppins" w:cs="Poppins"/>
        </w:rPr>
        <w:t xml:space="preserve"> </w:t>
      </w:r>
      <w:r w:rsidR="0056006D" w:rsidRPr="00665B54">
        <w:rPr>
          <w:rFonts w:ascii="Poppins" w:hAnsi="Poppins" w:cs="Poppins"/>
          <w:b/>
          <w:bCs/>
          <w:i/>
          <w:iCs/>
        </w:rPr>
        <w:t>[</w:t>
      </w:r>
      <w:r w:rsidR="00FD2597" w:rsidRPr="00665B54">
        <w:rPr>
          <w:rFonts w:ascii="Poppins" w:hAnsi="Poppins" w:cs="Poppins"/>
          <w:b/>
          <w:bCs/>
          <w:i/>
          <w:iCs/>
        </w:rPr>
        <w:t>M</w:t>
      </w:r>
      <w:r w:rsidR="0056006D" w:rsidRPr="00665B54">
        <w:rPr>
          <w:rFonts w:ascii="Poppins" w:hAnsi="Poppins" w:cs="Poppins"/>
          <w:b/>
          <w:bCs/>
          <w:i/>
          <w:iCs/>
        </w:rPr>
        <w:t>odify this list as appropriate]</w:t>
      </w:r>
      <w:r w:rsidR="006A7233" w:rsidRPr="00665B54">
        <w:rPr>
          <w:rFonts w:ascii="Poppins" w:hAnsi="Poppins" w:cs="Poppins"/>
          <w:b/>
          <w:bCs/>
          <w:i/>
          <w:iCs/>
        </w:rPr>
        <w:t>.</w:t>
      </w:r>
      <w:r w:rsidRPr="00665B54">
        <w:rPr>
          <w:rFonts w:ascii="Poppins" w:hAnsi="Poppins" w:cs="Poppins"/>
          <w:b/>
          <w:bCs/>
          <w:i/>
          <w:iCs/>
        </w:rPr>
        <w:t xml:space="preserve"> Employees</w:t>
      </w:r>
      <w:r w:rsidR="00654AFE" w:rsidRPr="00665B54">
        <w:rPr>
          <w:rFonts w:ascii="Poppins" w:hAnsi="Poppins" w:cs="Poppins"/>
          <w:b/>
          <w:bCs/>
          <w:i/>
          <w:iCs/>
        </w:rPr>
        <w:t xml:space="preserve"> will need to access </w:t>
      </w:r>
      <w:r w:rsidR="00482AA5" w:rsidRPr="00665B54">
        <w:rPr>
          <w:rFonts w:ascii="Poppins" w:hAnsi="Poppins" w:cs="Poppins"/>
          <w:b/>
          <w:bCs/>
          <w:i/>
          <w:iCs/>
        </w:rPr>
        <w:t>the Company’s</w:t>
      </w:r>
      <w:r w:rsidR="00654AFE" w:rsidRPr="00665B54">
        <w:rPr>
          <w:rFonts w:ascii="Poppins" w:hAnsi="Poppins" w:cs="Poppins"/>
          <w:b/>
          <w:bCs/>
          <w:i/>
          <w:iCs/>
        </w:rPr>
        <w:t xml:space="preserve"> systems through high-speed internet service and [insert method, such as a virtual private network].</w:t>
      </w:r>
      <w:r w:rsidR="00654AFE" w:rsidRPr="00665B54">
        <w:rPr>
          <w:rFonts w:ascii="Poppins" w:hAnsi="Poppins" w:cs="Poppins"/>
        </w:rPr>
        <w:t xml:space="preserve"> </w:t>
      </w:r>
      <w:r w:rsidR="00482AA5" w:rsidRPr="00665B54">
        <w:rPr>
          <w:rFonts w:ascii="Poppins" w:hAnsi="Poppins" w:cs="Poppins"/>
        </w:rPr>
        <w:t>The Company</w:t>
      </w:r>
      <w:r w:rsidR="00187FEF" w:rsidRPr="00665B54">
        <w:rPr>
          <w:rFonts w:ascii="Poppins" w:hAnsi="Poppins" w:cs="Poppins"/>
        </w:rPr>
        <w:t xml:space="preserve"> will not compensate </w:t>
      </w:r>
      <w:r w:rsidRPr="00665B54">
        <w:rPr>
          <w:rFonts w:ascii="Poppins" w:hAnsi="Poppins" w:cs="Poppins"/>
        </w:rPr>
        <w:t>employee</w:t>
      </w:r>
      <w:r w:rsidR="00497A3B" w:rsidRPr="00665B54">
        <w:rPr>
          <w:rFonts w:ascii="Poppins" w:hAnsi="Poppins" w:cs="Poppins"/>
        </w:rPr>
        <w:t>s</w:t>
      </w:r>
      <w:r w:rsidR="00187FEF" w:rsidRPr="00665B54">
        <w:rPr>
          <w:rFonts w:ascii="Poppins" w:hAnsi="Poppins" w:cs="Poppins"/>
        </w:rPr>
        <w:t xml:space="preserve"> for use of </w:t>
      </w:r>
      <w:r w:rsidRPr="00665B54">
        <w:rPr>
          <w:rFonts w:ascii="Poppins" w:hAnsi="Poppins" w:cs="Poppins"/>
        </w:rPr>
        <w:t>their</w:t>
      </w:r>
      <w:r w:rsidR="00187FEF" w:rsidRPr="00665B54">
        <w:rPr>
          <w:rFonts w:ascii="Poppins" w:hAnsi="Poppins" w:cs="Poppins"/>
        </w:rPr>
        <w:t xml:space="preserve"> personal cell phone or home internet use</w:t>
      </w:r>
      <w:r w:rsidR="00654AFE" w:rsidRPr="00665B54">
        <w:rPr>
          <w:rFonts w:ascii="Poppins" w:hAnsi="Poppins" w:cs="Poppins"/>
        </w:rPr>
        <w:t xml:space="preserve"> unless pre-approved by </w:t>
      </w:r>
      <w:r w:rsidRPr="00665B54">
        <w:rPr>
          <w:rFonts w:ascii="Poppins" w:hAnsi="Poppins" w:cs="Poppins"/>
        </w:rPr>
        <w:t xml:space="preserve">their </w:t>
      </w:r>
      <w:r w:rsidR="00654AFE" w:rsidRPr="00665B54">
        <w:rPr>
          <w:rFonts w:ascii="Poppins" w:hAnsi="Poppins" w:cs="Poppins"/>
        </w:rPr>
        <w:t>manager</w:t>
      </w:r>
      <w:r w:rsidRPr="00665B54">
        <w:rPr>
          <w:rFonts w:ascii="Poppins" w:hAnsi="Poppins" w:cs="Poppins"/>
        </w:rPr>
        <w:t xml:space="preserve"> in writing</w:t>
      </w:r>
      <w:r w:rsidR="0056006D" w:rsidRPr="00665B54">
        <w:rPr>
          <w:rFonts w:ascii="Poppins" w:hAnsi="Poppins" w:cs="Poppins"/>
        </w:rPr>
        <w:t xml:space="preserve"> </w:t>
      </w:r>
      <w:r w:rsidR="0056006D" w:rsidRPr="00665B54">
        <w:rPr>
          <w:rFonts w:ascii="Poppins" w:hAnsi="Poppins" w:cs="Poppins"/>
          <w:b/>
          <w:bCs/>
          <w:i/>
          <w:iCs/>
        </w:rPr>
        <w:t>[</w:t>
      </w:r>
      <w:r w:rsidR="00FD2597" w:rsidRPr="00665B54">
        <w:rPr>
          <w:rFonts w:ascii="Poppins" w:hAnsi="Poppins" w:cs="Poppins"/>
          <w:b/>
          <w:bCs/>
          <w:i/>
          <w:iCs/>
        </w:rPr>
        <w:t>M</w:t>
      </w:r>
      <w:r w:rsidR="0056006D" w:rsidRPr="00665B54">
        <w:rPr>
          <w:rFonts w:ascii="Poppins" w:hAnsi="Poppins" w:cs="Poppins"/>
          <w:b/>
          <w:bCs/>
          <w:i/>
          <w:iCs/>
        </w:rPr>
        <w:t xml:space="preserve">odify or remove this sentence is the Company offers </w:t>
      </w:r>
      <w:proofErr w:type="gramStart"/>
      <w:r w:rsidR="0056006D" w:rsidRPr="00665B54">
        <w:rPr>
          <w:rFonts w:ascii="Poppins" w:hAnsi="Poppins" w:cs="Poppins"/>
          <w:b/>
          <w:bCs/>
          <w:i/>
          <w:iCs/>
        </w:rPr>
        <w:t>some kind of reimbursement</w:t>
      </w:r>
      <w:proofErr w:type="gramEnd"/>
      <w:r w:rsidR="0056006D" w:rsidRPr="00665B54">
        <w:rPr>
          <w:rFonts w:ascii="Poppins" w:hAnsi="Poppins" w:cs="Poppins"/>
          <w:b/>
          <w:bCs/>
          <w:i/>
          <w:iCs/>
        </w:rPr>
        <w:t>]</w:t>
      </w:r>
      <w:r w:rsidR="00187FEF" w:rsidRPr="00665B54">
        <w:rPr>
          <w:rFonts w:ascii="Poppins" w:hAnsi="Poppins" w:cs="Poppins"/>
        </w:rPr>
        <w:t xml:space="preserve">. </w:t>
      </w:r>
      <w:r w:rsidRPr="00665B54">
        <w:rPr>
          <w:rFonts w:ascii="Poppins" w:hAnsi="Poppins" w:cs="Poppins"/>
        </w:rPr>
        <w:t>Employees</w:t>
      </w:r>
      <w:r w:rsidR="00BA3AE1" w:rsidRPr="00665B54">
        <w:rPr>
          <w:rFonts w:ascii="Poppins" w:hAnsi="Poppins" w:cs="Poppins"/>
        </w:rPr>
        <w:t xml:space="preserve"> are responsible for all incidental costs</w:t>
      </w:r>
      <w:r w:rsidRPr="00665B54">
        <w:rPr>
          <w:rFonts w:ascii="Poppins" w:hAnsi="Poppins" w:cs="Poppins"/>
        </w:rPr>
        <w:t xml:space="preserve"> of a home office</w:t>
      </w:r>
      <w:r w:rsidR="00BA3AE1" w:rsidRPr="00665B54">
        <w:rPr>
          <w:rFonts w:ascii="Poppins" w:hAnsi="Poppins" w:cs="Poppins"/>
        </w:rPr>
        <w:t>, such as residential utility costs or cleaning services.</w:t>
      </w:r>
    </w:p>
    <w:p w14:paraId="608EFDD6" w14:textId="77777777" w:rsidR="00A86884" w:rsidRPr="00665B54" w:rsidRDefault="00A86884" w:rsidP="00BB7EDA">
      <w:pPr>
        <w:pStyle w:val="ListParagraph"/>
        <w:jc w:val="left"/>
        <w:rPr>
          <w:rFonts w:ascii="Poppins" w:hAnsi="Poppins" w:cs="Poppins"/>
        </w:rPr>
      </w:pPr>
    </w:p>
    <w:p w14:paraId="219F4AE0" w14:textId="2CAE04A5" w:rsidR="00E52511" w:rsidRPr="00665B54" w:rsidRDefault="00B35BC3" w:rsidP="00BB7EDA">
      <w:pPr>
        <w:rPr>
          <w:rFonts w:ascii="Poppins" w:hAnsi="Poppins" w:cs="Poppins"/>
          <w:b/>
          <w:bCs/>
          <w:sz w:val="28"/>
          <w:szCs w:val="28"/>
        </w:rPr>
      </w:pPr>
      <w:r w:rsidRPr="00665B54">
        <w:rPr>
          <w:rFonts w:ascii="Poppins" w:hAnsi="Poppins" w:cs="Poppins"/>
          <w:b/>
          <w:bCs/>
          <w:sz w:val="28"/>
          <w:szCs w:val="28"/>
        </w:rPr>
        <w:t xml:space="preserve">Use of </w:t>
      </w:r>
      <w:r w:rsidR="00E52511" w:rsidRPr="00665B54">
        <w:rPr>
          <w:rFonts w:ascii="Poppins" w:hAnsi="Poppins" w:cs="Poppins"/>
          <w:b/>
          <w:bCs/>
          <w:sz w:val="28"/>
          <w:szCs w:val="28"/>
        </w:rPr>
        <w:t>Company Equipment During WFH</w:t>
      </w:r>
    </w:p>
    <w:p w14:paraId="2290F842" w14:textId="77777777" w:rsidR="00E52511" w:rsidRPr="00665B54" w:rsidRDefault="00E52511" w:rsidP="00BB7EDA">
      <w:pPr>
        <w:tabs>
          <w:tab w:val="left" w:pos="860"/>
        </w:tabs>
        <w:rPr>
          <w:rFonts w:ascii="Poppins" w:hAnsi="Poppins" w:cs="Poppins"/>
        </w:rPr>
      </w:pPr>
    </w:p>
    <w:p w14:paraId="2E60A339" w14:textId="2AF4E8B0" w:rsidR="00E52511" w:rsidRPr="00665B54" w:rsidRDefault="0045326A" w:rsidP="00BB7EDA">
      <w:pPr>
        <w:pStyle w:val="NoSpacing"/>
        <w:rPr>
          <w:rFonts w:ascii="Poppins" w:hAnsi="Poppins" w:cs="Poppins"/>
        </w:rPr>
      </w:pPr>
      <w:r w:rsidRPr="00665B54">
        <w:rPr>
          <w:rFonts w:ascii="Poppins" w:hAnsi="Poppins" w:cs="Poppins"/>
        </w:rPr>
        <w:t>Employee</w:t>
      </w:r>
      <w:r w:rsidR="00B35BC3" w:rsidRPr="00665B54">
        <w:rPr>
          <w:rFonts w:ascii="Poppins" w:hAnsi="Poppins" w:cs="Poppins"/>
        </w:rPr>
        <w:t xml:space="preserve"> use of</w:t>
      </w:r>
      <w:r w:rsidR="006A7233" w:rsidRPr="00665B54">
        <w:rPr>
          <w:rFonts w:ascii="Poppins" w:hAnsi="Poppins" w:cs="Poppins"/>
        </w:rPr>
        <w:t xml:space="preserve"> </w:t>
      </w:r>
      <w:r w:rsidR="00334C4E" w:rsidRPr="00665B54">
        <w:rPr>
          <w:rFonts w:ascii="Poppins" w:hAnsi="Poppins" w:cs="Poppins"/>
        </w:rPr>
        <w:t>c</w:t>
      </w:r>
      <w:r w:rsidR="006A7233" w:rsidRPr="00665B54">
        <w:rPr>
          <w:rFonts w:ascii="Poppins" w:hAnsi="Poppins" w:cs="Poppins"/>
        </w:rPr>
        <w:t xml:space="preserve">ompany equipment </w:t>
      </w:r>
      <w:r w:rsidR="00B35BC3" w:rsidRPr="00665B54">
        <w:rPr>
          <w:rFonts w:ascii="Poppins" w:hAnsi="Poppins" w:cs="Poppins"/>
        </w:rPr>
        <w:t>during WFH is governed by</w:t>
      </w:r>
      <w:r w:rsidR="006A7233" w:rsidRPr="00665B54">
        <w:rPr>
          <w:rFonts w:ascii="Poppins" w:hAnsi="Poppins" w:cs="Poppins"/>
        </w:rPr>
        <w:t xml:space="preserve"> the</w:t>
      </w:r>
      <w:r w:rsidR="00D75673" w:rsidRPr="00665B54">
        <w:rPr>
          <w:rFonts w:ascii="Poppins" w:hAnsi="Poppins" w:cs="Poppins"/>
        </w:rPr>
        <w:t xml:space="preserve"> </w:t>
      </w:r>
      <w:r w:rsidR="00124C6A" w:rsidRPr="00665B54">
        <w:rPr>
          <w:rFonts w:ascii="Poppins" w:hAnsi="Poppins" w:cs="Poppins"/>
        </w:rPr>
        <w:t xml:space="preserve">terms and </w:t>
      </w:r>
      <w:r w:rsidR="00D75673" w:rsidRPr="00665B54">
        <w:rPr>
          <w:rFonts w:ascii="Poppins" w:hAnsi="Poppins" w:cs="Poppins"/>
        </w:rPr>
        <w:t>conditions below:</w:t>
      </w:r>
    </w:p>
    <w:p w14:paraId="32476724" w14:textId="77777777" w:rsidR="00A86884" w:rsidRPr="00665B54" w:rsidRDefault="00A86884" w:rsidP="00BB7EDA">
      <w:pPr>
        <w:rPr>
          <w:rFonts w:ascii="Poppins" w:hAnsi="Poppins" w:cs="Poppins"/>
        </w:rPr>
      </w:pPr>
    </w:p>
    <w:p w14:paraId="4B82BDE6" w14:textId="6908A847" w:rsidR="001D7F94" w:rsidRPr="00665B54" w:rsidRDefault="0045326A" w:rsidP="00BB7EDA">
      <w:pPr>
        <w:pStyle w:val="BodyText"/>
        <w:numPr>
          <w:ilvl w:val="0"/>
          <w:numId w:val="18"/>
        </w:numPr>
        <w:rPr>
          <w:rFonts w:ascii="Poppins" w:hAnsi="Poppins" w:cs="Poppins"/>
          <w:sz w:val="22"/>
          <w:szCs w:val="22"/>
        </w:rPr>
      </w:pPr>
      <w:r w:rsidRPr="00665B54">
        <w:rPr>
          <w:rFonts w:ascii="Poppins" w:hAnsi="Poppins" w:cs="Poppins"/>
          <w:sz w:val="22"/>
          <w:szCs w:val="22"/>
        </w:rPr>
        <w:t>Employees</w:t>
      </w:r>
      <w:r w:rsidR="006A7233" w:rsidRPr="00665B54">
        <w:rPr>
          <w:rFonts w:ascii="Poppins" w:hAnsi="Poppins" w:cs="Poppins"/>
          <w:sz w:val="22"/>
          <w:szCs w:val="22"/>
        </w:rPr>
        <w:t xml:space="preserve"> are </w:t>
      </w:r>
      <w:r w:rsidRPr="00665B54">
        <w:rPr>
          <w:rFonts w:ascii="Poppins" w:hAnsi="Poppins" w:cs="Poppins"/>
          <w:sz w:val="22"/>
          <w:szCs w:val="22"/>
        </w:rPr>
        <w:t xml:space="preserve">personally </w:t>
      </w:r>
      <w:r w:rsidR="006A7233" w:rsidRPr="00665B54">
        <w:rPr>
          <w:rFonts w:ascii="Poppins" w:hAnsi="Poppins" w:cs="Poppins"/>
          <w:sz w:val="22"/>
          <w:szCs w:val="22"/>
        </w:rPr>
        <w:t xml:space="preserve">responsible for any </w:t>
      </w:r>
      <w:r w:rsidR="00334C4E" w:rsidRPr="00665B54">
        <w:rPr>
          <w:rFonts w:ascii="Poppins" w:hAnsi="Poppins" w:cs="Poppins"/>
          <w:sz w:val="22"/>
          <w:szCs w:val="22"/>
        </w:rPr>
        <w:t>c</w:t>
      </w:r>
      <w:r w:rsidR="006A7233" w:rsidRPr="00665B54">
        <w:rPr>
          <w:rFonts w:ascii="Poppins" w:hAnsi="Poppins" w:cs="Poppins"/>
          <w:sz w:val="22"/>
          <w:szCs w:val="22"/>
        </w:rPr>
        <w:t xml:space="preserve">ompany equipment in </w:t>
      </w:r>
      <w:r w:rsidRPr="00665B54">
        <w:rPr>
          <w:rFonts w:ascii="Poppins" w:hAnsi="Poppins" w:cs="Poppins"/>
          <w:sz w:val="22"/>
          <w:szCs w:val="22"/>
        </w:rPr>
        <w:t>their</w:t>
      </w:r>
      <w:r w:rsidR="006A7233" w:rsidRPr="00665B54">
        <w:rPr>
          <w:rFonts w:ascii="Poppins" w:hAnsi="Poppins" w:cs="Poppins"/>
          <w:sz w:val="22"/>
          <w:szCs w:val="22"/>
        </w:rPr>
        <w:t xml:space="preserve"> possession and for keeping the equipment in good </w:t>
      </w:r>
      <w:r w:rsidR="002F1D1F" w:rsidRPr="00665B54">
        <w:rPr>
          <w:rFonts w:ascii="Poppins" w:hAnsi="Poppins" w:cs="Poppins"/>
          <w:sz w:val="22"/>
          <w:szCs w:val="22"/>
        </w:rPr>
        <w:t>working order</w:t>
      </w:r>
      <w:r w:rsidR="006A7233" w:rsidRPr="00665B54">
        <w:rPr>
          <w:rFonts w:ascii="Poppins" w:hAnsi="Poppins" w:cs="Poppins"/>
          <w:sz w:val="22"/>
          <w:szCs w:val="22"/>
        </w:rPr>
        <w:t xml:space="preserve">.  </w:t>
      </w:r>
    </w:p>
    <w:p w14:paraId="09EE9523" w14:textId="481492FD" w:rsidR="001D7F94" w:rsidRPr="00665B54" w:rsidRDefault="0045326A" w:rsidP="00BB7EDA">
      <w:pPr>
        <w:pStyle w:val="BodyText"/>
        <w:numPr>
          <w:ilvl w:val="0"/>
          <w:numId w:val="18"/>
        </w:numPr>
        <w:rPr>
          <w:rFonts w:ascii="Poppins" w:hAnsi="Poppins" w:cs="Poppins"/>
          <w:sz w:val="22"/>
          <w:szCs w:val="22"/>
        </w:rPr>
      </w:pPr>
      <w:r w:rsidRPr="00665B54">
        <w:rPr>
          <w:rFonts w:ascii="Poppins" w:hAnsi="Poppins" w:cs="Poppins"/>
          <w:sz w:val="22"/>
          <w:szCs w:val="22"/>
        </w:rPr>
        <w:lastRenderedPageBreak/>
        <w:t>Employees</w:t>
      </w:r>
      <w:r w:rsidR="006A7233" w:rsidRPr="00665B54">
        <w:rPr>
          <w:rFonts w:ascii="Poppins" w:hAnsi="Poppins" w:cs="Poppins"/>
          <w:sz w:val="22"/>
          <w:szCs w:val="22"/>
        </w:rPr>
        <w:t xml:space="preserve"> are not </w:t>
      </w:r>
      <w:r w:rsidR="002F1D1F" w:rsidRPr="00665B54">
        <w:rPr>
          <w:rFonts w:ascii="Poppins" w:hAnsi="Poppins" w:cs="Poppins"/>
          <w:sz w:val="22"/>
          <w:szCs w:val="22"/>
        </w:rPr>
        <w:t xml:space="preserve">permitted </w:t>
      </w:r>
      <w:r w:rsidR="006A7233" w:rsidRPr="00665B54">
        <w:rPr>
          <w:rFonts w:ascii="Poppins" w:hAnsi="Poppins" w:cs="Poppins"/>
          <w:sz w:val="22"/>
          <w:szCs w:val="22"/>
        </w:rPr>
        <w:t>to install any program or software</w:t>
      </w:r>
      <w:r w:rsidR="00A86884" w:rsidRPr="00665B54">
        <w:rPr>
          <w:rFonts w:ascii="Poppins" w:hAnsi="Poppins" w:cs="Poppins"/>
          <w:sz w:val="22"/>
          <w:szCs w:val="22"/>
        </w:rPr>
        <w:t xml:space="preserve"> on </w:t>
      </w:r>
      <w:r w:rsidR="00334C4E" w:rsidRPr="00665B54">
        <w:rPr>
          <w:rFonts w:ascii="Poppins" w:hAnsi="Poppins" w:cs="Poppins"/>
          <w:sz w:val="22"/>
          <w:szCs w:val="22"/>
        </w:rPr>
        <w:t>c</w:t>
      </w:r>
      <w:r w:rsidR="00A86884" w:rsidRPr="00665B54">
        <w:rPr>
          <w:rFonts w:ascii="Poppins" w:hAnsi="Poppins" w:cs="Poppins"/>
          <w:sz w:val="22"/>
          <w:szCs w:val="22"/>
        </w:rPr>
        <w:t>ompany equipment, except as may be authorized</w:t>
      </w:r>
      <w:r w:rsidR="006A7233" w:rsidRPr="00665B54">
        <w:rPr>
          <w:rFonts w:ascii="Poppins" w:hAnsi="Poppins" w:cs="Poppins"/>
          <w:sz w:val="22"/>
          <w:szCs w:val="22"/>
        </w:rPr>
        <w:t xml:space="preserve"> by </w:t>
      </w:r>
      <w:r w:rsidR="00482AA5" w:rsidRPr="00665B54">
        <w:rPr>
          <w:rFonts w:ascii="Poppins" w:hAnsi="Poppins" w:cs="Poppins"/>
          <w:sz w:val="22"/>
          <w:szCs w:val="22"/>
        </w:rPr>
        <w:t>the Company</w:t>
      </w:r>
      <w:r w:rsidR="00A86884" w:rsidRPr="00665B54">
        <w:rPr>
          <w:rFonts w:ascii="Poppins" w:hAnsi="Poppins" w:cs="Poppins"/>
          <w:sz w:val="22"/>
          <w:szCs w:val="22"/>
        </w:rPr>
        <w:t xml:space="preserve"> in writing</w:t>
      </w:r>
      <w:r w:rsidR="006A7233" w:rsidRPr="00665B54">
        <w:rPr>
          <w:rFonts w:ascii="Poppins" w:hAnsi="Poppins" w:cs="Poppins"/>
          <w:sz w:val="22"/>
          <w:szCs w:val="22"/>
        </w:rPr>
        <w:t>.</w:t>
      </w:r>
    </w:p>
    <w:p w14:paraId="6731BD53" w14:textId="5BFDAA54" w:rsidR="001D7F94" w:rsidRPr="00665B54" w:rsidRDefault="0045326A" w:rsidP="00BB7EDA">
      <w:pPr>
        <w:pStyle w:val="BodyText"/>
        <w:numPr>
          <w:ilvl w:val="0"/>
          <w:numId w:val="18"/>
        </w:numPr>
        <w:rPr>
          <w:rFonts w:ascii="Poppins" w:hAnsi="Poppins" w:cs="Poppins"/>
          <w:sz w:val="22"/>
          <w:szCs w:val="22"/>
        </w:rPr>
      </w:pPr>
      <w:r w:rsidRPr="00665B54">
        <w:rPr>
          <w:rFonts w:ascii="Poppins" w:hAnsi="Poppins" w:cs="Poppins"/>
          <w:sz w:val="22"/>
          <w:szCs w:val="22"/>
        </w:rPr>
        <w:t xml:space="preserve">As noted above, </w:t>
      </w:r>
      <w:r w:rsidR="00334C4E" w:rsidRPr="00665B54">
        <w:rPr>
          <w:rFonts w:ascii="Poppins" w:hAnsi="Poppins" w:cs="Poppins"/>
          <w:sz w:val="22"/>
          <w:szCs w:val="22"/>
        </w:rPr>
        <w:t>c</w:t>
      </w:r>
      <w:r w:rsidRPr="00665B54">
        <w:rPr>
          <w:rFonts w:ascii="Poppins" w:hAnsi="Poppins" w:cs="Poppins"/>
          <w:sz w:val="22"/>
          <w:szCs w:val="22"/>
        </w:rPr>
        <w:t xml:space="preserve">ompany </w:t>
      </w:r>
      <w:r w:rsidR="00EA07A6" w:rsidRPr="00665B54">
        <w:rPr>
          <w:rFonts w:ascii="Poppins" w:hAnsi="Poppins" w:cs="Poppins"/>
          <w:sz w:val="22"/>
          <w:szCs w:val="22"/>
        </w:rPr>
        <w:t xml:space="preserve">equipment </w:t>
      </w:r>
      <w:r w:rsidRPr="00665B54">
        <w:rPr>
          <w:rFonts w:ascii="Poppins" w:hAnsi="Poppins" w:cs="Poppins"/>
          <w:sz w:val="22"/>
          <w:szCs w:val="22"/>
        </w:rPr>
        <w:t xml:space="preserve">shall not be removed from the Designated Workspace or accessed through a </w:t>
      </w:r>
      <w:r w:rsidR="00460F1A" w:rsidRPr="00665B54">
        <w:rPr>
          <w:rFonts w:ascii="Poppins" w:hAnsi="Poppins" w:cs="Poppins"/>
          <w:sz w:val="22"/>
          <w:szCs w:val="22"/>
        </w:rPr>
        <w:t>non-</w:t>
      </w:r>
      <w:r w:rsidR="00334C4E" w:rsidRPr="00665B54">
        <w:rPr>
          <w:rFonts w:ascii="Poppins" w:hAnsi="Poppins" w:cs="Poppins"/>
          <w:sz w:val="22"/>
          <w:szCs w:val="22"/>
        </w:rPr>
        <w:t>c</w:t>
      </w:r>
      <w:r w:rsidR="00460F1A" w:rsidRPr="00665B54">
        <w:rPr>
          <w:rFonts w:ascii="Poppins" w:hAnsi="Poppins" w:cs="Poppins"/>
          <w:sz w:val="22"/>
          <w:szCs w:val="22"/>
        </w:rPr>
        <w:t xml:space="preserve">ompany </w:t>
      </w:r>
      <w:r w:rsidRPr="00665B54">
        <w:rPr>
          <w:rFonts w:ascii="Poppins" w:hAnsi="Poppins" w:cs="Poppins"/>
          <w:sz w:val="22"/>
          <w:szCs w:val="22"/>
        </w:rPr>
        <w:t xml:space="preserve">computer, </w:t>
      </w:r>
      <w:proofErr w:type="gramStart"/>
      <w:r w:rsidR="00BA044B" w:rsidRPr="00665B54">
        <w:rPr>
          <w:rFonts w:ascii="Poppins" w:hAnsi="Poppins" w:cs="Poppins"/>
          <w:sz w:val="22"/>
          <w:szCs w:val="22"/>
        </w:rPr>
        <w:t>smartphone</w:t>
      </w:r>
      <w:proofErr w:type="gramEnd"/>
      <w:r w:rsidRPr="00665B54">
        <w:rPr>
          <w:rFonts w:ascii="Poppins" w:hAnsi="Poppins" w:cs="Poppins"/>
          <w:sz w:val="22"/>
          <w:szCs w:val="22"/>
        </w:rPr>
        <w:t xml:space="preserve"> or other electronic device</w:t>
      </w:r>
      <w:r w:rsidR="00460F1A" w:rsidRPr="00665B54">
        <w:rPr>
          <w:rFonts w:ascii="Poppins" w:hAnsi="Poppins" w:cs="Poppins"/>
          <w:sz w:val="22"/>
          <w:szCs w:val="22"/>
        </w:rPr>
        <w:t>,</w:t>
      </w:r>
      <w:r w:rsidRPr="00665B54">
        <w:rPr>
          <w:rFonts w:ascii="Poppins" w:hAnsi="Poppins" w:cs="Poppins"/>
          <w:sz w:val="22"/>
          <w:szCs w:val="22"/>
        </w:rPr>
        <w:t xml:space="preserve"> </w:t>
      </w:r>
      <w:r w:rsidR="00730890" w:rsidRPr="00665B54">
        <w:rPr>
          <w:rFonts w:ascii="Poppins" w:hAnsi="Poppins" w:cs="Poppins"/>
          <w:sz w:val="22"/>
          <w:szCs w:val="22"/>
        </w:rPr>
        <w:t xml:space="preserve">except as may be authorized by </w:t>
      </w:r>
      <w:r w:rsidR="00482AA5" w:rsidRPr="00665B54">
        <w:rPr>
          <w:rFonts w:ascii="Poppins" w:hAnsi="Poppins" w:cs="Poppins"/>
          <w:sz w:val="22"/>
          <w:szCs w:val="22"/>
        </w:rPr>
        <w:t>the Company</w:t>
      </w:r>
      <w:r w:rsidR="00730890" w:rsidRPr="00665B54">
        <w:rPr>
          <w:rFonts w:ascii="Poppins" w:hAnsi="Poppins" w:cs="Poppins"/>
          <w:sz w:val="22"/>
          <w:szCs w:val="22"/>
        </w:rPr>
        <w:t xml:space="preserve"> in writing</w:t>
      </w:r>
      <w:r w:rsidRPr="00665B54">
        <w:rPr>
          <w:rFonts w:ascii="Poppins" w:hAnsi="Poppins" w:cs="Poppins"/>
          <w:sz w:val="22"/>
          <w:szCs w:val="22"/>
        </w:rPr>
        <w:t xml:space="preserve">. </w:t>
      </w:r>
    </w:p>
    <w:p w14:paraId="5B8CD1F4" w14:textId="2D7C3F52" w:rsidR="001D7F94" w:rsidRPr="00665B54" w:rsidRDefault="0045326A" w:rsidP="00BB7EDA">
      <w:pPr>
        <w:pStyle w:val="BodyText"/>
        <w:numPr>
          <w:ilvl w:val="0"/>
          <w:numId w:val="18"/>
        </w:numPr>
        <w:rPr>
          <w:rFonts w:ascii="Poppins" w:hAnsi="Poppins" w:cs="Poppins"/>
          <w:sz w:val="22"/>
          <w:szCs w:val="22"/>
        </w:rPr>
      </w:pPr>
      <w:r w:rsidRPr="00665B54">
        <w:rPr>
          <w:rFonts w:ascii="Poppins" w:hAnsi="Poppins" w:cs="Poppins"/>
          <w:sz w:val="22"/>
          <w:szCs w:val="22"/>
        </w:rPr>
        <w:t>Employees</w:t>
      </w:r>
      <w:r w:rsidR="00CF3A1A" w:rsidRPr="00665B54">
        <w:rPr>
          <w:rFonts w:ascii="Poppins" w:hAnsi="Poppins" w:cs="Poppins"/>
          <w:sz w:val="22"/>
          <w:szCs w:val="22"/>
        </w:rPr>
        <w:t xml:space="preserve"> must ensure</w:t>
      </w:r>
      <w:r w:rsidRPr="00665B54">
        <w:rPr>
          <w:rFonts w:ascii="Poppins" w:hAnsi="Poppins" w:cs="Poppins"/>
          <w:sz w:val="22"/>
          <w:szCs w:val="22"/>
        </w:rPr>
        <w:t xml:space="preserve"> that their</w:t>
      </w:r>
      <w:r w:rsidR="00CF3A1A" w:rsidRPr="00665B54">
        <w:rPr>
          <w:rFonts w:ascii="Poppins" w:hAnsi="Poppins" w:cs="Poppins"/>
          <w:sz w:val="22"/>
          <w:szCs w:val="22"/>
        </w:rPr>
        <w:t xml:space="preserve"> </w:t>
      </w:r>
      <w:r w:rsidR="00334C4E" w:rsidRPr="00665B54">
        <w:rPr>
          <w:rFonts w:ascii="Poppins" w:hAnsi="Poppins" w:cs="Poppins"/>
          <w:sz w:val="22"/>
          <w:szCs w:val="22"/>
        </w:rPr>
        <w:t>c</w:t>
      </w:r>
      <w:r w:rsidR="00CF3A1A" w:rsidRPr="00665B54">
        <w:rPr>
          <w:rFonts w:ascii="Poppins" w:hAnsi="Poppins" w:cs="Poppins"/>
          <w:sz w:val="22"/>
          <w:szCs w:val="22"/>
        </w:rPr>
        <w:t>ompany equipment</w:t>
      </w:r>
      <w:r w:rsidR="00EA07A6" w:rsidRPr="00665B54">
        <w:rPr>
          <w:rFonts w:ascii="Poppins" w:hAnsi="Poppins" w:cs="Poppins"/>
          <w:sz w:val="22"/>
          <w:szCs w:val="22"/>
        </w:rPr>
        <w:t xml:space="preserve"> is secured and protected. This may include but is not necessarily limited to </w:t>
      </w:r>
      <w:r w:rsidR="00CF3A1A" w:rsidRPr="00665B54">
        <w:rPr>
          <w:rFonts w:ascii="Poppins" w:hAnsi="Poppins" w:cs="Poppins"/>
          <w:sz w:val="22"/>
          <w:szCs w:val="22"/>
        </w:rPr>
        <w:t xml:space="preserve">password </w:t>
      </w:r>
      <w:r w:rsidR="00BA044B" w:rsidRPr="00665B54">
        <w:rPr>
          <w:rFonts w:ascii="Poppins" w:hAnsi="Poppins" w:cs="Poppins"/>
          <w:sz w:val="22"/>
          <w:szCs w:val="22"/>
        </w:rPr>
        <w:t xml:space="preserve">protection </w:t>
      </w:r>
      <w:r w:rsidR="00EA07A6" w:rsidRPr="00665B54">
        <w:rPr>
          <w:rFonts w:ascii="Poppins" w:hAnsi="Poppins" w:cs="Poppins"/>
          <w:sz w:val="22"/>
          <w:szCs w:val="22"/>
        </w:rPr>
        <w:t>and following</w:t>
      </w:r>
      <w:r w:rsidR="00CF3A1A" w:rsidRPr="00665B54">
        <w:rPr>
          <w:rFonts w:ascii="Poppins" w:hAnsi="Poppins" w:cs="Poppins"/>
          <w:sz w:val="22"/>
          <w:szCs w:val="22"/>
        </w:rPr>
        <w:t xml:space="preserve"> all </w:t>
      </w:r>
      <w:r w:rsidR="00EA07A6" w:rsidRPr="00665B54">
        <w:rPr>
          <w:rFonts w:ascii="Poppins" w:hAnsi="Poppins" w:cs="Poppins"/>
          <w:sz w:val="22"/>
          <w:szCs w:val="22"/>
        </w:rPr>
        <w:t>required data protection practices</w:t>
      </w:r>
      <w:r w:rsidR="00ED4163" w:rsidRPr="00665B54">
        <w:rPr>
          <w:rFonts w:ascii="Poppins" w:hAnsi="Poppins" w:cs="Poppins"/>
          <w:sz w:val="22"/>
          <w:szCs w:val="22"/>
        </w:rPr>
        <w:t>,</w:t>
      </w:r>
      <w:r w:rsidR="00EA07A6" w:rsidRPr="00665B54">
        <w:rPr>
          <w:rFonts w:ascii="Poppins" w:hAnsi="Poppins" w:cs="Poppins"/>
          <w:sz w:val="22"/>
          <w:szCs w:val="22"/>
        </w:rPr>
        <w:t xml:space="preserve"> such as </w:t>
      </w:r>
      <w:r w:rsidR="00CF3A1A" w:rsidRPr="00665B54">
        <w:rPr>
          <w:rFonts w:ascii="Poppins" w:hAnsi="Poppins" w:cs="Poppins"/>
          <w:sz w:val="22"/>
          <w:szCs w:val="22"/>
        </w:rPr>
        <w:t>data encryption</w:t>
      </w:r>
      <w:r w:rsidR="00EA07A6" w:rsidRPr="00665B54">
        <w:rPr>
          <w:rFonts w:ascii="Poppins" w:hAnsi="Poppins" w:cs="Poppins"/>
          <w:sz w:val="22"/>
          <w:szCs w:val="22"/>
        </w:rPr>
        <w:t>.</w:t>
      </w:r>
    </w:p>
    <w:p w14:paraId="0B5E0EEE" w14:textId="143CF3E3" w:rsidR="001D7F94" w:rsidRPr="00665B54" w:rsidRDefault="00637BF1" w:rsidP="00BB7EDA">
      <w:pPr>
        <w:pStyle w:val="BodyText"/>
        <w:numPr>
          <w:ilvl w:val="0"/>
          <w:numId w:val="18"/>
        </w:numPr>
        <w:rPr>
          <w:rFonts w:ascii="Poppins" w:hAnsi="Poppins" w:cs="Poppins"/>
          <w:sz w:val="22"/>
          <w:szCs w:val="22"/>
        </w:rPr>
      </w:pPr>
      <w:r w:rsidRPr="00665B54">
        <w:rPr>
          <w:rFonts w:ascii="Poppins" w:hAnsi="Poppins" w:cs="Poppins"/>
          <w:sz w:val="22"/>
          <w:szCs w:val="22"/>
        </w:rPr>
        <w:t xml:space="preserve">Only you are authorized to use </w:t>
      </w:r>
      <w:r w:rsidR="00334C4E" w:rsidRPr="00665B54">
        <w:rPr>
          <w:rFonts w:ascii="Poppins" w:hAnsi="Poppins" w:cs="Poppins"/>
          <w:sz w:val="22"/>
          <w:szCs w:val="22"/>
        </w:rPr>
        <w:t>c</w:t>
      </w:r>
      <w:r w:rsidRPr="00665B54">
        <w:rPr>
          <w:rFonts w:ascii="Poppins" w:hAnsi="Poppins" w:cs="Poppins"/>
          <w:sz w:val="22"/>
          <w:szCs w:val="22"/>
        </w:rPr>
        <w:t>ompany equipment issued to you.</w:t>
      </w:r>
    </w:p>
    <w:p w14:paraId="576B4899" w14:textId="438F5A9A" w:rsidR="001D7F94" w:rsidRPr="00665B54" w:rsidRDefault="006A7233" w:rsidP="00BB7EDA">
      <w:pPr>
        <w:pStyle w:val="BodyText"/>
        <w:numPr>
          <w:ilvl w:val="0"/>
          <w:numId w:val="18"/>
        </w:numPr>
        <w:rPr>
          <w:rFonts w:ascii="Poppins" w:hAnsi="Poppins" w:cs="Poppins"/>
          <w:sz w:val="22"/>
          <w:szCs w:val="22"/>
        </w:rPr>
      </w:pPr>
      <w:r w:rsidRPr="00665B54">
        <w:rPr>
          <w:rFonts w:ascii="Poppins" w:hAnsi="Poppins" w:cs="Poppins"/>
          <w:sz w:val="22"/>
          <w:szCs w:val="22"/>
        </w:rPr>
        <w:t xml:space="preserve">You must report </w:t>
      </w:r>
      <w:r w:rsidR="00B8795D" w:rsidRPr="00665B54">
        <w:rPr>
          <w:rFonts w:ascii="Poppins" w:hAnsi="Poppins" w:cs="Poppins"/>
          <w:sz w:val="22"/>
          <w:szCs w:val="22"/>
        </w:rPr>
        <w:t xml:space="preserve">malfunction, </w:t>
      </w:r>
      <w:r w:rsidRPr="00665B54">
        <w:rPr>
          <w:rFonts w:ascii="Poppins" w:hAnsi="Poppins" w:cs="Poppins"/>
          <w:sz w:val="22"/>
          <w:szCs w:val="22"/>
        </w:rPr>
        <w:t xml:space="preserve">loss, </w:t>
      </w:r>
      <w:proofErr w:type="gramStart"/>
      <w:r w:rsidRPr="00665B54">
        <w:rPr>
          <w:rFonts w:ascii="Poppins" w:hAnsi="Poppins" w:cs="Poppins"/>
          <w:sz w:val="22"/>
          <w:szCs w:val="22"/>
        </w:rPr>
        <w:t>theft</w:t>
      </w:r>
      <w:proofErr w:type="gramEnd"/>
      <w:r w:rsidRPr="00665B54">
        <w:rPr>
          <w:rFonts w:ascii="Poppins" w:hAnsi="Poppins" w:cs="Poppins"/>
          <w:sz w:val="22"/>
          <w:szCs w:val="22"/>
        </w:rPr>
        <w:t xml:space="preserve"> or damage to </w:t>
      </w:r>
      <w:r w:rsidR="00B35BC3" w:rsidRPr="00665B54">
        <w:rPr>
          <w:rFonts w:ascii="Poppins" w:hAnsi="Poppins" w:cs="Poppins"/>
          <w:sz w:val="22"/>
          <w:szCs w:val="22"/>
        </w:rPr>
        <w:t xml:space="preserve">any </w:t>
      </w:r>
      <w:r w:rsidR="00334C4E" w:rsidRPr="00665B54">
        <w:rPr>
          <w:rFonts w:ascii="Poppins" w:hAnsi="Poppins" w:cs="Poppins"/>
          <w:sz w:val="22"/>
          <w:szCs w:val="22"/>
        </w:rPr>
        <w:t>c</w:t>
      </w:r>
      <w:r w:rsidRPr="00665B54">
        <w:rPr>
          <w:rFonts w:ascii="Poppins" w:hAnsi="Poppins" w:cs="Poppins"/>
          <w:sz w:val="22"/>
          <w:szCs w:val="22"/>
        </w:rPr>
        <w:t>ompany</w:t>
      </w:r>
      <w:r w:rsidR="00B35BC3" w:rsidRPr="00665B54">
        <w:rPr>
          <w:rFonts w:ascii="Poppins" w:hAnsi="Poppins" w:cs="Poppins"/>
          <w:sz w:val="22"/>
          <w:szCs w:val="22"/>
        </w:rPr>
        <w:t xml:space="preserve"> property</w:t>
      </w:r>
      <w:r w:rsidRPr="00665B54">
        <w:rPr>
          <w:rFonts w:ascii="Poppins" w:hAnsi="Poppins" w:cs="Poppins"/>
          <w:sz w:val="22"/>
          <w:szCs w:val="22"/>
        </w:rPr>
        <w:t xml:space="preserve"> immediately.</w:t>
      </w:r>
    </w:p>
    <w:p w14:paraId="55BA7C18" w14:textId="11731B92" w:rsidR="00EA07A6" w:rsidRPr="00665B54" w:rsidRDefault="00EA07A6" w:rsidP="00BB7EDA">
      <w:pPr>
        <w:pStyle w:val="BodyText"/>
        <w:numPr>
          <w:ilvl w:val="0"/>
          <w:numId w:val="18"/>
        </w:numPr>
        <w:rPr>
          <w:rFonts w:ascii="Poppins" w:hAnsi="Poppins" w:cs="Poppins"/>
          <w:sz w:val="22"/>
          <w:szCs w:val="22"/>
        </w:rPr>
      </w:pPr>
      <w:r w:rsidRPr="00665B54">
        <w:rPr>
          <w:rFonts w:ascii="Poppins" w:hAnsi="Poppins" w:cs="Poppins"/>
          <w:sz w:val="22"/>
          <w:szCs w:val="22"/>
        </w:rPr>
        <w:t xml:space="preserve">Any unauthorized use of or access to </w:t>
      </w:r>
      <w:r w:rsidR="00334C4E" w:rsidRPr="00665B54">
        <w:rPr>
          <w:rFonts w:ascii="Poppins" w:hAnsi="Poppins" w:cs="Poppins"/>
          <w:sz w:val="22"/>
          <w:szCs w:val="22"/>
        </w:rPr>
        <w:t>co</w:t>
      </w:r>
      <w:r w:rsidRPr="00665B54">
        <w:rPr>
          <w:rFonts w:ascii="Poppins" w:hAnsi="Poppins" w:cs="Poppins"/>
          <w:sz w:val="22"/>
          <w:szCs w:val="22"/>
        </w:rPr>
        <w:t xml:space="preserve">mpany equipment is a violation of the WFH </w:t>
      </w:r>
      <w:r w:rsidR="00334C4E" w:rsidRPr="00665B54">
        <w:rPr>
          <w:rFonts w:ascii="Poppins" w:hAnsi="Poppins" w:cs="Poppins"/>
          <w:sz w:val="22"/>
          <w:szCs w:val="22"/>
        </w:rPr>
        <w:t>p</w:t>
      </w:r>
      <w:r w:rsidRPr="00665B54">
        <w:rPr>
          <w:rFonts w:ascii="Poppins" w:hAnsi="Poppins" w:cs="Poppins"/>
          <w:sz w:val="22"/>
          <w:szCs w:val="22"/>
        </w:rPr>
        <w:t>rogram and your employment contract.</w:t>
      </w:r>
    </w:p>
    <w:p w14:paraId="04B3F0AE" w14:textId="77777777" w:rsidR="00B35BC3" w:rsidRPr="00665B54" w:rsidRDefault="00B35BC3" w:rsidP="00BB7EDA">
      <w:pPr>
        <w:pStyle w:val="BodyText"/>
        <w:rPr>
          <w:rFonts w:ascii="Poppins" w:hAnsi="Poppins" w:cs="Poppins"/>
          <w:sz w:val="22"/>
          <w:szCs w:val="22"/>
        </w:rPr>
      </w:pPr>
    </w:p>
    <w:p w14:paraId="3296133E" w14:textId="77777777" w:rsidR="00DC74F2" w:rsidRPr="00665B54" w:rsidRDefault="00DC74F2" w:rsidP="00BB7EDA">
      <w:pPr>
        <w:widowControl/>
        <w:autoSpaceDE/>
        <w:autoSpaceDN/>
        <w:spacing w:after="160" w:line="259" w:lineRule="auto"/>
        <w:contextualSpacing/>
        <w:rPr>
          <w:rFonts w:ascii="Poppins" w:hAnsi="Poppins" w:cs="Poppins"/>
          <w:b/>
          <w:bCs/>
          <w:sz w:val="28"/>
          <w:szCs w:val="28"/>
        </w:rPr>
      </w:pPr>
      <w:r w:rsidRPr="00665B54">
        <w:rPr>
          <w:rFonts w:ascii="Poppins" w:hAnsi="Poppins" w:cs="Poppins"/>
          <w:b/>
          <w:bCs/>
          <w:sz w:val="28"/>
          <w:szCs w:val="28"/>
        </w:rPr>
        <w:t xml:space="preserve">Questions and Concerns </w:t>
      </w:r>
    </w:p>
    <w:p w14:paraId="1F62841B" w14:textId="77777777" w:rsidR="001D7F94" w:rsidRPr="00665B54" w:rsidRDefault="001D7F94" w:rsidP="005C6F55">
      <w:pPr>
        <w:rPr>
          <w:rFonts w:ascii="Poppins" w:hAnsi="Poppins" w:cs="Poppins"/>
        </w:rPr>
      </w:pPr>
    </w:p>
    <w:p w14:paraId="426D007F" w14:textId="27205B7D" w:rsidR="00DC74F2" w:rsidRPr="00665B54" w:rsidRDefault="00DC74F2" w:rsidP="00BB7EDA">
      <w:pPr>
        <w:rPr>
          <w:rFonts w:ascii="Poppins" w:hAnsi="Poppins" w:cs="Poppins"/>
        </w:rPr>
      </w:pPr>
      <w:r w:rsidRPr="00665B54">
        <w:rPr>
          <w:rFonts w:ascii="Poppins" w:hAnsi="Poppins" w:cs="Poppins"/>
        </w:rPr>
        <w:t xml:space="preserve">Employees should consult with their manager if they have any questions or concerns </w:t>
      </w:r>
      <w:r w:rsidR="00BA044B" w:rsidRPr="00665B54">
        <w:rPr>
          <w:rFonts w:ascii="Poppins" w:hAnsi="Poppins" w:cs="Poppins"/>
        </w:rPr>
        <w:t xml:space="preserve">regarding </w:t>
      </w:r>
      <w:r w:rsidRPr="00665B54">
        <w:rPr>
          <w:rFonts w:ascii="Poppins" w:hAnsi="Poppins" w:cs="Poppins"/>
        </w:rPr>
        <w:t>this Policy.</w:t>
      </w:r>
    </w:p>
    <w:p w14:paraId="41E0D43B" w14:textId="77777777" w:rsidR="005349EE" w:rsidRPr="00665B54" w:rsidRDefault="005349EE" w:rsidP="00BB7EDA">
      <w:pPr>
        <w:rPr>
          <w:rFonts w:ascii="Poppins" w:hAnsi="Poppins" w:cs="Poppins"/>
        </w:rPr>
      </w:pPr>
    </w:p>
    <w:p w14:paraId="6AB8F335" w14:textId="65E2F171" w:rsidR="00DC74F2" w:rsidRPr="00665B54" w:rsidRDefault="00DC74F2" w:rsidP="00BB7EDA">
      <w:pPr>
        <w:rPr>
          <w:rFonts w:ascii="Poppins" w:hAnsi="Poppins" w:cs="Poppins"/>
        </w:rPr>
      </w:pPr>
      <w:r w:rsidRPr="00665B54">
        <w:rPr>
          <w:rFonts w:ascii="Poppins" w:hAnsi="Poppins" w:cs="Poppins"/>
        </w:rPr>
        <w:t xml:space="preserve">If any question or concern regarding this Policy cannot be resolved with an employee’s manager, the matter should be </w:t>
      </w:r>
      <w:r w:rsidR="00BA044B" w:rsidRPr="00665B54">
        <w:rPr>
          <w:rFonts w:ascii="Poppins" w:hAnsi="Poppins" w:cs="Poppins"/>
        </w:rPr>
        <w:t>brought to the attention of</w:t>
      </w:r>
      <w:r w:rsidRPr="00665B54">
        <w:rPr>
          <w:rFonts w:ascii="Poppins" w:hAnsi="Poppins" w:cs="Poppins"/>
        </w:rPr>
        <w:t xml:space="preserve"> </w:t>
      </w:r>
      <w:r w:rsidR="00482AA5" w:rsidRPr="00665B54">
        <w:rPr>
          <w:rFonts w:ascii="Poppins" w:hAnsi="Poppins" w:cs="Poppins"/>
        </w:rPr>
        <w:t>the Company’s</w:t>
      </w:r>
      <w:r w:rsidRPr="00665B54">
        <w:rPr>
          <w:rFonts w:ascii="Poppins" w:hAnsi="Poppins" w:cs="Poppins"/>
        </w:rPr>
        <w:t xml:space="preserve"> Human Resources department.</w:t>
      </w:r>
    </w:p>
    <w:p w14:paraId="6382F8F7" w14:textId="77777777" w:rsidR="00DC74F2" w:rsidRPr="00665B54" w:rsidRDefault="00DC74F2" w:rsidP="00BB7EDA">
      <w:pPr>
        <w:pStyle w:val="BodyText"/>
        <w:ind w:left="709"/>
        <w:rPr>
          <w:rFonts w:ascii="Poppins" w:hAnsi="Poppins" w:cs="Poppins"/>
          <w:sz w:val="22"/>
          <w:szCs w:val="22"/>
          <w:u w:val="single"/>
        </w:rPr>
      </w:pPr>
    </w:p>
    <w:p w14:paraId="14A05D4A" w14:textId="6AC6B10C" w:rsidR="00994A1F" w:rsidRPr="00665B54" w:rsidRDefault="00994A1F" w:rsidP="00BB7EDA">
      <w:pPr>
        <w:pStyle w:val="BodyText"/>
        <w:rPr>
          <w:rFonts w:ascii="Poppins" w:hAnsi="Poppins" w:cs="Poppins"/>
          <w:b/>
          <w:bCs/>
          <w:sz w:val="22"/>
          <w:szCs w:val="22"/>
        </w:rPr>
      </w:pPr>
      <w:r w:rsidRPr="00665B54">
        <w:rPr>
          <w:rFonts w:ascii="Poppins" w:hAnsi="Poppins" w:cs="Poppins"/>
          <w:b/>
          <w:bCs/>
          <w:sz w:val="28"/>
          <w:szCs w:val="28"/>
        </w:rPr>
        <w:t>Employee Acknowledgement</w:t>
      </w:r>
    </w:p>
    <w:p w14:paraId="2498717B" w14:textId="77777777" w:rsidR="008A2972" w:rsidRPr="00665B54" w:rsidRDefault="008A2972" w:rsidP="00BB7EDA">
      <w:pPr>
        <w:pStyle w:val="BodyText"/>
        <w:rPr>
          <w:rFonts w:ascii="Poppins" w:hAnsi="Poppins" w:cs="Poppins"/>
          <w:sz w:val="22"/>
          <w:szCs w:val="22"/>
        </w:rPr>
      </w:pPr>
    </w:p>
    <w:p w14:paraId="074653BA" w14:textId="2B0E7175" w:rsidR="008A2972" w:rsidRPr="00665B54" w:rsidRDefault="00F53601" w:rsidP="00BB7EDA">
      <w:pPr>
        <w:pStyle w:val="BodyText"/>
        <w:rPr>
          <w:rFonts w:ascii="Poppins" w:hAnsi="Poppins" w:cs="Poppins"/>
          <w:sz w:val="22"/>
          <w:szCs w:val="22"/>
        </w:rPr>
      </w:pPr>
      <w:r w:rsidRPr="00665B54">
        <w:rPr>
          <w:rFonts w:ascii="Poppins" w:hAnsi="Poppins" w:cs="Poppins"/>
          <w:sz w:val="22"/>
          <w:szCs w:val="22"/>
        </w:rPr>
        <w:t xml:space="preserve">I have read the </w:t>
      </w:r>
      <w:r w:rsidRPr="00665B54">
        <w:rPr>
          <w:rFonts w:ascii="Poppins" w:hAnsi="Poppins" w:cs="Poppins"/>
          <w:bCs/>
          <w:i/>
          <w:sz w:val="22"/>
          <w:szCs w:val="22"/>
        </w:rPr>
        <w:t xml:space="preserve">Work </w:t>
      </w:r>
      <w:r w:rsidR="00186CC3" w:rsidRPr="00665B54">
        <w:rPr>
          <w:rFonts w:ascii="Poppins" w:hAnsi="Poppins" w:cs="Poppins"/>
          <w:bCs/>
          <w:i/>
          <w:sz w:val="22"/>
          <w:szCs w:val="22"/>
        </w:rPr>
        <w:t>f</w:t>
      </w:r>
      <w:r w:rsidRPr="00665B54">
        <w:rPr>
          <w:rFonts w:ascii="Poppins" w:hAnsi="Poppins" w:cs="Poppins"/>
          <w:bCs/>
          <w:i/>
          <w:sz w:val="22"/>
          <w:szCs w:val="22"/>
        </w:rPr>
        <w:t>rom Home Policy</w:t>
      </w:r>
      <w:r w:rsidR="00994A1F" w:rsidRPr="00665B54">
        <w:rPr>
          <w:rFonts w:ascii="Poppins" w:hAnsi="Poppins" w:cs="Poppins"/>
          <w:sz w:val="22"/>
          <w:szCs w:val="22"/>
        </w:rPr>
        <w:t xml:space="preserve"> set forth above. I </w:t>
      </w:r>
      <w:r w:rsidRPr="00665B54">
        <w:rPr>
          <w:rFonts w:ascii="Poppins" w:hAnsi="Poppins" w:cs="Poppins"/>
          <w:sz w:val="22"/>
          <w:szCs w:val="22"/>
        </w:rPr>
        <w:t>understand its contents</w:t>
      </w:r>
      <w:r w:rsidR="00994A1F" w:rsidRPr="00665B54">
        <w:rPr>
          <w:rFonts w:ascii="Poppins" w:hAnsi="Poppins" w:cs="Poppins"/>
          <w:sz w:val="22"/>
          <w:szCs w:val="22"/>
        </w:rPr>
        <w:t>, agree to abide by it</w:t>
      </w:r>
      <w:r w:rsidR="001D7F94" w:rsidRPr="00665B54">
        <w:rPr>
          <w:rFonts w:ascii="Poppins" w:hAnsi="Poppins" w:cs="Poppins"/>
          <w:sz w:val="22"/>
          <w:szCs w:val="22"/>
        </w:rPr>
        <w:t xml:space="preserve"> </w:t>
      </w:r>
      <w:r w:rsidR="00994A1F" w:rsidRPr="00665B54">
        <w:rPr>
          <w:rFonts w:ascii="Poppins" w:hAnsi="Poppins" w:cs="Poppins"/>
          <w:sz w:val="22"/>
          <w:szCs w:val="22"/>
        </w:rPr>
        <w:t>and</w:t>
      </w:r>
      <w:r w:rsidRPr="00665B54">
        <w:rPr>
          <w:rFonts w:ascii="Poppins" w:hAnsi="Poppins" w:cs="Poppins"/>
          <w:sz w:val="22"/>
          <w:szCs w:val="22"/>
        </w:rPr>
        <w:t xml:space="preserve"> </w:t>
      </w:r>
      <w:r w:rsidR="00994A1F" w:rsidRPr="00665B54">
        <w:rPr>
          <w:rFonts w:ascii="Poppins" w:hAnsi="Poppins" w:cs="Poppins"/>
          <w:sz w:val="22"/>
          <w:szCs w:val="22"/>
        </w:rPr>
        <w:t xml:space="preserve">acknowledge </w:t>
      </w:r>
      <w:r w:rsidRPr="00665B54">
        <w:rPr>
          <w:rFonts w:ascii="Poppins" w:hAnsi="Poppins" w:cs="Poppins"/>
          <w:sz w:val="22"/>
          <w:szCs w:val="22"/>
        </w:rPr>
        <w:t xml:space="preserve">that </w:t>
      </w:r>
      <w:r w:rsidR="00994A1F" w:rsidRPr="00665B54">
        <w:rPr>
          <w:rFonts w:ascii="Poppins" w:hAnsi="Poppins" w:cs="Poppins"/>
          <w:sz w:val="22"/>
          <w:szCs w:val="22"/>
        </w:rPr>
        <w:t>the Policy</w:t>
      </w:r>
      <w:r w:rsidRPr="00665B54">
        <w:rPr>
          <w:rFonts w:ascii="Poppins" w:hAnsi="Poppins" w:cs="Poppins"/>
          <w:sz w:val="22"/>
          <w:szCs w:val="22"/>
        </w:rPr>
        <w:t xml:space="preserve"> forms part of my contract of employment. I </w:t>
      </w:r>
      <w:r w:rsidR="00994A1F" w:rsidRPr="00665B54">
        <w:rPr>
          <w:rFonts w:ascii="Poppins" w:hAnsi="Poppins" w:cs="Poppins"/>
          <w:sz w:val="22"/>
          <w:szCs w:val="22"/>
        </w:rPr>
        <w:t>also agree to seek clarification from my manager regarding any aspect of the Policy on which I am unclear.</w:t>
      </w:r>
    </w:p>
    <w:p w14:paraId="50C34E7B" w14:textId="77777777" w:rsidR="004A7960" w:rsidRPr="00665B54" w:rsidRDefault="004A7960" w:rsidP="005C6F55">
      <w:pPr>
        <w:pStyle w:val="BodyText"/>
        <w:spacing w:before="1"/>
        <w:rPr>
          <w:rFonts w:ascii="Poppins" w:hAnsi="Poppins" w:cs="Poppins"/>
          <w:sz w:val="16"/>
        </w:rPr>
      </w:pPr>
    </w:p>
    <w:tbl>
      <w:tblPr>
        <w:tblW w:w="0" w:type="auto"/>
        <w:tblInd w:w="134" w:type="dxa"/>
        <w:tblBorders>
          <w:top w:val="single" w:sz="6" w:space="0" w:color="243142"/>
          <w:left w:val="single" w:sz="6" w:space="0" w:color="243142"/>
          <w:bottom w:val="single" w:sz="6" w:space="0" w:color="243142"/>
          <w:right w:val="single" w:sz="6" w:space="0" w:color="243142"/>
          <w:insideH w:val="single" w:sz="6" w:space="0" w:color="243142"/>
          <w:insideV w:val="single" w:sz="6" w:space="0" w:color="243142"/>
        </w:tblBorders>
        <w:tblLayout w:type="fixed"/>
        <w:tblCellMar>
          <w:left w:w="0" w:type="dxa"/>
          <w:right w:w="0" w:type="dxa"/>
        </w:tblCellMar>
        <w:tblLook w:val="01E0" w:firstRow="1" w:lastRow="1" w:firstColumn="1" w:lastColumn="1" w:noHBand="0" w:noVBand="0"/>
      </w:tblPr>
      <w:tblGrid>
        <w:gridCol w:w="2660"/>
        <w:gridCol w:w="3324"/>
        <w:gridCol w:w="1385"/>
        <w:gridCol w:w="1423"/>
      </w:tblGrid>
      <w:tr w:rsidR="004A7960" w:rsidRPr="00665B54" w14:paraId="4575F7BA" w14:textId="77777777" w:rsidTr="00A87478">
        <w:trPr>
          <w:trHeight w:val="366"/>
        </w:trPr>
        <w:tc>
          <w:tcPr>
            <w:tcW w:w="2660" w:type="dxa"/>
            <w:shd w:val="clear" w:color="auto" w:fill="000000"/>
          </w:tcPr>
          <w:p w14:paraId="6FA6AE08" w14:textId="77777777" w:rsidR="004A7960" w:rsidRPr="00665B54" w:rsidRDefault="004A7960" w:rsidP="005C6F55">
            <w:pPr>
              <w:pStyle w:val="TableParagraph"/>
              <w:spacing w:before="73"/>
              <w:ind w:left="107"/>
              <w:rPr>
                <w:rFonts w:ascii="Poppins" w:hAnsi="Poppins" w:cs="Poppins"/>
                <w:b/>
              </w:rPr>
            </w:pPr>
            <w:r w:rsidRPr="00665B54">
              <w:rPr>
                <w:rFonts w:ascii="Poppins" w:hAnsi="Poppins" w:cs="Poppins"/>
                <w:b/>
                <w:color w:val="FFFFFF"/>
              </w:rPr>
              <w:t>Employee Name:</w:t>
            </w:r>
          </w:p>
        </w:tc>
        <w:tc>
          <w:tcPr>
            <w:tcW w:w="3324" w:type="dxa"/>
          </w:tcPr>
          <w:p w14:paraId="686F6895" w14:textId="77777777" w:rsidR="004A7960" w:rsidRPr="00665B54" w:rsidRDefault="004A7960" w:rsidP="005C6F55">
            <w:pPr>
              <w:pStyle w:val="TableParagraph"/>
              <w:rPr>
                <w:rFonts w:ascii="Poppins" w:hAnsi="Poppins" w:cs="Poppins"/>
              </w:rPr>
            </w:pPr>
          </w:p>
        </w:tc>
        <w:tc>
          <w:tcPr>
            <w:tcW w:w="1385" w:type="dxa"/>
            <w:shd w:val="clear" w:color="auto" w:fill="000000"/>
          </w:tcPr>
          <w:p w14:paraId="150C09C0" w14:textId="77777777" w:rsidR="004A7960" w:rsidRPr="00665B54" w:rsidRDefault="004A7960" w:rsidP="005C6F55">
            <w:pPr>
              <w:pStyle w:val="TableParagraph"/>
              <w:rPr>
                <w:rFonts w:ascii="Poppins" w:hAnsi="Poppins" w:cs="Poppins"/>
              </w:rPr>
            </w:pPr>
          </w:p>
        </w:tc>
        <w:tc>
          <w:tcPr>
            <w:tcW w:w="1423" w:type="dxa"/>
          </w:tcPr>
          <w:p w14:paraId="09DEDAA1" w14:textId="77777777" w:rsidR="004A7960" w:rsidRPr="00665B54" w:rsidRDefault="004A7960" w:rsidP="005C6F55">
            <w:pPr>
              <w:pStyle w:val="TableParagraph"/>
              <w:rPr>
                <w:rFonts w:ascii="Poppins" w:hAnsi="Poppins" w:cs="Poppins"/>
              </w:rPr>
            </w:pPr>
          </w:p>
        </w:tc>
      </w:tr>
      <w:tr w:rsidR="004A7960" w:rsidRPr="00665B54" w14:paraId="6102F643" w14:textId="77777777" w:rsidTr="00A87478">
        <w:trPr>
          <w:trHeight w:val="366"/>
        </w:trPr>
        <w:tc>
          <w:tcPr>
            <w:tcW w:w="2660" w:type="dxa"/>
            <w:shd w:val="clear" w:color="auto" w:fill="000000"/>
          </w:tcPr>
          <w:p w14:paraId="59AD7EF9" w14:textId="77777777" w:rsidR="004A7960" w:rsidRPr="00665B54" w:rsidRDefault="004A7960" w:rsidP="005C6F55">
            <w:pPr>
              <w:pStyle w:val="TableParagraph"/>
              <w:spacing w:before="73"/>
              <w:ind w:left="107"/>
              <w:rPr>
                <w:rFonts w:ascii="Poppins" w:hAnsi="Poppins" w:cs="Poppins"/>
                <w:b/>
              </w:rPr>
            </w:pPr>
            <w:r w:rsidRPr="00665B54">
              <w:rPr>
                <w:rFonts w:ascii="Poppins" w:hAnsi="Poppins" w:cs="Poppins"/>
                <w:b/>
                <w:color w:val="FFFFFF"/>
              </w:rPr>
              <w:t>Employee Signature:</w:t>
            </w:r>
          </w:p>
        </w:tc>
        <w:tc>
          <w:tcPr>
            <w:tcW w:w="3324" w:type="dxa"/>
          </w:tcPr>
          <w:p w14:paraId="6FECFF94" w14:textId="77777777" w:rsidR="004A7960" w:rsidRPr="00665B54" w:rsidRDefault="004A7960" w:rsidP="005C6F55">
            <w:pPr>
              <w:pStyle w:val="TableParagraph"/>
              <w:rPr>
                <w:rFonts w:ascii="Poppins" w:hAnsi="Poppins" w:cs="Poppins"/>
              </w:rPr>
            </w:pPr>
          </w:p>
        </w:tc>
        <w:tc>
          <w:tcPr>
            <w:tcW w:w="1385" w:type="dxa"/>
            <w:shd w:val="clear" w:color="auto" w:fill="000000"/>
          </w:tcPr>
          <w:p w14:paraId="7215CAE5" w14:textId="77777777" w:rsidR="004A7960" w:rsidRPr="00665B54" w:rsidRDefault="004A7960" w:rsidP="005C6F55">
            <w:pPr>
              <w:pStyle w:val="TableParagraph"/>
              <w:spacing w:before="73"/>
              <w:ind w:left="105"/>
              <w:rPr>
                <w:rFonts w:ascii="Poppins" w:hAnsi="Poppins" w:cs="Poppins"/>
                <w:b/>
              </w:rPr>
            </w:pPr>
            <w:r w:rsidRPr="00665B54">
              <w:rPr>
                <w:rFonts w:ascii="Poppins" w:hAnsi="Poppins" w:cs="Poppins"/>
                <w:b/>
                <w:color w:val="FFFFFF"/>
              </w:rPr>
              <w:t>Date:</w:t>
            </w:r>
          </w:p>
        </w:tc>
        <w:tc>
          <w:tcPr>
            <w:tcW w:w="1423" w:type="dxa"/>
          </w:tcPr>
          <w:p w14:paraId="4915B664" w14:textId="77777777" w:rsidR="004A7960" w:rsidRPr="00665B54" w:rsidRDefault="004A7960" w:rsidP="005C6F55">
            <w:pPr>
              <w:pStyle w:val="TableParagraph"/>
              <w:rPr>
                <w:rFonts w:ascii="Poppins" w:hAnsi="Poppins" w:cs="Poppins"/>
              </w:rPr>
            </w:pPr>
          </w:p>
        </w:tc>
      </w:tr>
    </w:tbl>
    <w:p w14:paraId="22143EC9" w14:textId="3611F626" w:rsidR="008A2972" w:rsidRPr="00665B54" w:rsidRDefault="008A2972" w:rsidP="005C6F55">
      <w:pPr>
        <w:ind w:right="133"/>
        <w:rPr>
          <w:rFonts w:ascii="Poppins" w:hAnsi="Poppins" w:cs="Poppins"/>
          <w:b/>
          <w:sz w:val="16"/>
        </w:rPr>
      </w:pPr>
    </w:p>
    <w:sectPr w:rsidR="008A2972" w:rsidRPr="00665B54" w:rsidSect="00ED416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37F8" w14:textId="77777777" w:rsidR="00C94D18" w:rsidRDefault="00C94D18" w:rsidP="00BE3F6D">
      <w:r>
        <w:separator/>
      </w:r>
    </w:p>
  </w:endnote>
  <w:endnote w:type="continuationSeparator" w:id="0">
    <w:p w14:paraId="0D46A718" w14:textId="77777777" w:rsidR="00C94D18" w:rsidRDefault="00C94D18" w:rsidP="00BE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20B0604020202020204"/>
    <w:charset w:val="4D"/>
    <w:family w:val="auto"/>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6482" w14:textId="77777777" w:rsidR="00C92836" w:rsidRDefault="00C92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380818"/>
      <w:docPartObj>
        <w:docPartGallery w:val="Page Numbers (Bottom of Page)"/>
        <w:docPartUnique/>
      </w:docPartObj>
    </w:sdtPr>
    <w:sdtEndPr>
      <w:rPr>
        <w:noProof/>
      </w:rPr>
    </w:sdtEndPr>
    <w:sdtContent>
      <w:p w14:paraId="768D1767" w14:textId="110ED19E" w:rsidR="00BE3F6D" w:rsidRDefault="00BE3F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0335E7" w14:textId="77777777" w:rsidR="00BE3F6D" w:rsidRDefault="00BE3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2536" w14:textId="77777777" w:rsidR="00C92836" w:rsidRDefault="00C9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0B4A" w14:textId="77777777" w:rsidR="00C94D18" w:rsidRDefault="00C94D18" w:rsidP="00BE3F6D">
      <w:r>
        <w:separator/>
      </w:r>
    </w:p>
  </w:footnote>
  <w:footnote w:type="continuationSeparator" w:id="0">
    <w:p w14:paraId="215F3165" w14:textId="77777777" w:rsidR="00C94D18" w:rsidRDefault="00C94D18" w:rsidP="00BE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82A9" w14:textId="77777777" w:rsidR="00C92836" w:rsidRDefault="00C92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9EE3" w14:textId="77777777" w:rsidR="00C92836" w:rsidRDefault="00C92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35EB" w14:textId="77777777" w:rsidR="00C92836" w:rsidRDefault="00C9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1B6"/>
    <w:multiLevelType w:val="hybridMultilevel"/>
    <w:tmpl w:val="AD786ADA"/>
    <w:lvl w:ilvl="0" w:tplc="9DB0149A">
      <w:start w:val="1"/>
      <w:numFmt w:val="decimal"/>
      <w:lvlText w:val="%1."/>
      <w:lvlJc w:val="left"/>
      <w:pPr>
        <w:ind w:left="680" w:hanging="360"/>
      </w:pPr>
      <w:rPr>
        <w:rFonts w:hint="default"/>
      </w:rPr>
    </w:lvl>
    <w:lvl w:ilvl="1" w:tplc="10090019" w:tentative="1">
      <w:start w:val="1"/>
      <w:numFmt w:val="lowerLetter"/>
      <w:lvlText w:val="%2."/>
      <w:lvlJc w:val="left"/>
      <w:pPr>
        <w:ind w:left="1400" w:hanging="360"/>
      </w:pPr>
    </w:lvl>
    <w:lvl w:ilvl="2" w:tplc="1009001B" w:tentative="1">
      <w:start w:val="1"/>
      <w:numFmt w:val="lowerRoman"/>
      <w:lvlText w:val="%3."/>
      <w:lvlJc w:val="right"/>
      <w:pPr>
        <w:ind w:left="2120" w:hanging="180"/>
      </w:pPr>
    </w:lvl>
    <w:lvl w:ilvl="3" w:tplc="1009000F" w:tentative="1">
      <w:start w:val="1"/>
      <w:numFmt w:val="decimal"/>
      <w:lvlText w:val="%4."/>
      <w:lvlJc w:val="left"/>
      <w:pPr>
        <w:ind w:left="2840" w:hanging="360"/>
      </w:pPr>
    </w:lvl>
    <w:lvl w:ilvl="4" w:tplc="10090019" w:tentative="1">
      <w:start w:val="1"/>
      <w:numFmt w:val="lowerLetter"/>
      <w:lvlText w:val="%5."/>
      <w:lvlJc w:val="left"/>
      <w:pPr>
        <w:ind w:left="3560" w:hanging="360"/>
      </w:pPr>
    </w:lvl>
    <w:lvl w:ilvl="5" w:tplc="1009001B" w:tentative="1">
      <w:start w:val="1"/>
      <w:numFmt w:val="lowerRoman"/>
      <w:lvlText w:val="%6."/>
      <w:lvlJc w:val="right"/>
      <w:pPr>
        <w:ind w:left="4280" w:hanging="180"/>
      </w:pPr>
    </w:lvl>
    <w:lvl w:ilvl="6" w:tplc="1009000F" w:tentative="1">
      <w:start w:val="1"/>
      <w:numFmt w:val="decimal"/>
      <w:lvlText w:val="%7."/>
      <w:lvlJc w:val="left"/>
      <w:pPr>
        <w:ind w:left="5000" w:hanging="360"/>
      </w:pPr>
    </w:lvl>
    <w:lvl w:ilvl="7" w:tplc="10090019" w:tentative="1">
      <w:start w:val="1"/>
      <w:numFmt w:val="lowerLetter"/>
      <w:lvlText w:val="%8."/>
      <w:lvlJc w:val="left"/>
      <w:pPr>
        <w:ind w:left="5720" w:hanging="360"/>
      </w:pPr>
    </w:lvl>
    <w:lvl w:ilvl="8" w:tplc="1009001B" w:tentative="1">
      <w:start w:val="1"/>
      <w:numFmt w:val="lowerRoman"/>
      <w:lvlText w:val="%9."/>
      <w:lvlJc w:val="right"/>
      <w:pPr>
        <w:ind w:left="6440" w:hanging="180"/>
      </w:pPr>
    </w:lvl>
  </w:abstractNum>
  <w:abstractNum w:abstractNumId="1" w15:restartNumberingAfterBreak="0">
    <w:nsid w:val="0A494916"/>
    <w:multiLevelType w:val="hybridMultilevel"/>
    <w:tmpl w:val="2A3A4454"/>
    <w:lvl w:ilvl="0" w:tplc="9DB0149A">
      <w:start w:val="1"/>
      <w:numFmt w:val="decimal"/>
      <w:lvlText w:val="%1."/>
      <w:lvlJc w:val="left"/>
      <w:pPr>
        <w:ind w:left="5321" w:hanging="360"/>
      </w:pPr>
      <w:rPr>
        <w:rFonts w:hint="default"/>
      </w:rPr>
    </w:lvl>
    <w:lvl w:ilvl="1" w:tplc="10090019" w:tentative="1">
      <w:start w:val="1"/>
      <w:numFmt w:val="lowerLetter"/>
      <w:lvlText w:val="%2."/>
      <w:lvlJc w:val="left"/>
      <w:pPr>
        <w:ind w:left="6261" w:hanging="360"/>
      </w:pPr>
    </w:lvl>
    <w:lvl w:ilvl="2" w:tplc="1009001B" w:tentative="1">
      <w:start w:val="1"/>
      <w:numFmt w:val="lowerRoman"/>
      <w:lvlText w:val="%3."/>
      <w:lvlJc w:val="right"/>
      <w:pPr>
        <w:ind w:left="6981" w:hanging="180"/>
      </w:pPr>
    </w:lvl>
    <w:lvl w:ilvl="3" w:tplc="1009000F" w:tentative="1">
      <w:start w:val="1"/>
      <w:numFmt w:val="decimal"/>
      <w:lvlText w:val="%4."/>
      <w:lvlJc w:val="left"/>
      <w:pPr>
        <w:ind w:left="7701" w:hanging="360"/>
      </w:pPr>
    </w:lvl>
    <w:lvl w:ilvl="4" w:tplc="10090019" w:tentative="1">
      <w:start w:val="1"/>
      <w:numFmt w:val="lowerLetter"/>
      <w:lvlText w:val="%5."/>
      <w:lvlJc w:val="left"/>
      <w:pPr>
        <w:ind w:left="8421" w:hanging="360"/>
      </w:pPr>
    </w:lvl>
    <w:lvl w:ilvl="5" w:tplc="1009001B" w:tentative="1">
      <w:start w:val="1"/>
      <w:numFmt w:val="lowerRoman"/>
      <w:lvlText w:val="%6."/>
      <w:lvlJc w:val="right"/>
      <w:pPr>
        <w:ind w:left="9141" w:hanging="180"/>
      </w:pPr>
    </w:lvl>
    <w:lvl w:ilvl="6" w:tplc="1009000F" w:tentative="1">
      <w:start w:val="1"/>
      <w:numFmt w:val="decimal"/>
      <w:lvlText w:val="%7."/>
      <w:lvlJc w:val="left"/>
      <w:pPr>
        <w:ind w:left="9861" w:hanging="360"/>
      </w:pPr>
    </w:lvl>
    <w:lvl w:ilvl="7" w:tplc="10090019" w:tentative="1">
      <w:start w:val="1"/>
      <w:numFmt w:val="lowerLetter"/>
      <w:lvlText w:val="%8."/>
      <w:lvlJc w:val="left"/>
      <w:pPr>
        <w:ind w:left="10581" w:hanging="360"/>
      </w:pPr>
    </w:lvl>
    <w:lvl w:ilvl="8" w:tplc="1009001B" w:tentative="1">
      <w:start w:val="1"/>
      <w:numFmt w:val="lowerRoman"/>
      <w:lvlText w:val="%9."/>
      <w:lvlJc w:val="right"/>
      <w:pPr>
        <w:ind w:left="11301" w:hanging="180"/>
      </w:pPr>
    </w:lvl>
  </w:abstractNum>
  <w:abstractNum w:abstractNumId="2" w15:restartNumberingAfterBreak="0">
    <w:nsid w:val="11465FEE"/>
    <w:multiLevelType w:val="hybridMultilevel"/>
    <w:tmpl w:val="EA5C8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03593F"/>
    <w:multiLevelType w:val="hybridMultilevel"/>
    <w:tmpl w:val="E8964E5A"/>
    <w:lvl w:ilvl="0" w:tplc="FFFFFFFF">
      <w:start w:val="1"/>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928525D"/>
    <w:multiLevelType w:val="hybridMultilevel"/>
    <w:tmpl w:val="E460D0B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3B1748"/>
    <w:multiLevelType w:val="hybridMultilevel"/>
    <w:tmpl w:val="B002E54A"/>
    <w:lvl w:ilvl="0" w:tplc="DFC0707A">
      <w:start w:val="1"/>
      <w:numFmt w:val="decimal"/>
      <w:lvlText w:val="%1."/>
      <w:lvlJc w:val="left"/>
      <w:pPr>
        <w:ind w:left="860" w:hanging="360"/>
      </w:pPr>
      <w:rPr>
        <w:rFonts w:ascii="Calibri" w:eastAsia="Calibri" w:hAnsi="Calibri" w:cs="Calibri" w:hint="default"/>
        <w:b w:val="0"/>
        <w:bCs w:val="0"/>
        <w:i w:val="0"/>
        <w:iCs w:val="0"/>
        <w:w w:val="99"/>
        <w:sz w:val="20"/>
        <w:szCs w:val="20"/>
      </w:rPr>
    </w:lvl>
    <w:lvl w:ilvl="1" w:tplc="64405CE8">
      <w:numFmt w:val="bullet"/>
      <w:lvlText w:val="•"/>
      <w:lvlJc w:val="left"/>
      <w:pPr>
        <w:ind w:left="1738" w:hanging="360"/>
      </w:pPr>
      <w:rPr>
        <w:rFonts w:hint="default"/>
      </w:rPr>
    </w:lvl>
    <w:lvl w:ilvl="2" w:tplc="AC9A1DF4">
      <w:numFmt w:val="bullet"/>
      <w:lvlText w:val="•"/>
      <w:lvlJc w:val="left"/>
      <w:pPr>
        <w:ind w:left="2616" w:hanging="360"/>
      </w:pPr>
      <w:rPr>
        <w:rFonts w:hint="default"/>
      </w:rPr>
    </w:lvl>
    <w:lvl w:ilvl="3" w:tplc="93F82B36">
      <w:numFmt w:val="bullet"/>
      <w:lvlText w:val="•"/>
      <w:lvlJc w:val="left"/>
      <w:pPr>
        <w:ind w:left="3494" w:hanging="360"/>
      </w:pPr>
      <w:rPr>
        <w:rFonts w:hint="default"/>
      </w:rPr>
    </w:lvl>
    <w:lvl w:ilvl="4" w:tplc="12C2F456">
      <w:numFmt w:val="bullet"/>
      <w:lvlText w:val="•"/>
      <w:lvlJc w:val="left"/>
      <w:pPr>
        <w:ind w:left="4372" w:hanging="360"/>
      </w:pPr>
      <w:rPr>
        <w:rFonts w:hint="default"/>
      </w:rPr>
    </w:lvl>
    <w:lvl w:ilvl="5" w:tplc="08B2F26C">
      <w:numFmt w:val="bullet"/>
      <w:lvlText w:val="•"/>
      <w:lvlJc w:val="left"/>
      <w:pPr>
        <w:ind w:left="5250" w:hanging="360"/>
      </w:pPr>
      <w:rPr>
        <w:rFonts w:hint="default"/>
      </w:rPr>
    </w:lvl>
    <w:lvl w:ilvl="6" w:tplc="AEEE8E3E">
      <w:numFmt w:val="bullet"/>
      <w:lvlText w:val="•"/>
      <w:lvlJc w:val="left"/>
      <w:pPr>
        <w:ind w:left="6128" w:hanging="360"/>
      </w:pPr>
      <w:rPr>
        <w:rFonts w:hint="default"/>
      </w:rPr>
    </w:lvl>
    <w:lvl w:ilvl="7" w:tplc="8AFC8CA6">
      <w:numFmt w:val="bullet"/>
      <w:lvlText w:val="•"/>
      <w:lvlJc w:val="left"/>
      <w:pPr>
        <w:ind w:left="7006" w:hanging="360"/>
      </w:pPr>
      <w:rPr>
        <w:rFonts w:hint="default"/>
      </w:rPr>
    </w:lvl>
    <w:lvl w:ilvl="8" w:tplc="29C492F2">
      <w:numFmt w:val="bullet"/>
      <w:lvlText w:val="•"/>
      <w:lvlJc w:val="left"/>
      <w:pPr>
        <w:ind w:left="7884" w:hanging="360"/>
      </w:pPr>
      <w:rPr>
        <w:rFonts w:hint="default"/>
      </w:rPr>
    </w:lvl>
  </w:abstractNum>
  <w:abstractNum w:abstractNumId="6" w15:restartNumberingAfterBreak="0">
    <w:nsid w:val="1DEB6C85"/>
    <w:multiLevelType w:val="hybridMultilevel"/>
    <w:tmpl w:val="CFB032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022FF7"/>
    <w:multiLevelType w:val="hybridMultilevel"/>
    <w:tmpl w:val="CD04B7D8"/>
    <w:lvl w:ilvl="0" w:tplc="10090001">
      <w:start w:val="1"/>
      <w:numFmt w:val="bullet"/>
      <w:lvlText w:val=""/>
      <w:lvlJc w:val="left"/>
      <w:pPr>
        <w:ind w:left="1580" w:hanging="360"/>
      </w:pPr>
      <w:rPr>
        <w:rFonts w:ascii="Symbol" w:hAnsi="Symbol" w:hint="default"/>
      </w:rPr>
    </w:lvl>
    <w:lvl w:ilvl="1" w:tplc="10090003" w:tentative="1">
      <w:start w:val="1"/>
      <w:numFmt w:val="bullet"/>
      <w:lvlText w:val="o"/>
      <w:lvlJc w:val="left"/>
      <w:pPr>
        <w:ind w:left="2300" w:hanging="360"/>
      </w:pPr>
      <w:rPr>
        <w:rFonts w:ascii="Courier New" w:hAnsi="Courier New" w:cs="Courier New" w:hint="default"/>
      </w:rPr>
    </w:lvl>
    <w:lvl w:ilvl="2" w:tplc="10090005" w:tentative="1">
      <w:start w:val="1"/>
      <w:numFmt w:val="bullet"/>
      <w:lvlText w:val=""/>
      <w:lvlJc w:val="left"/>
      <w:pPr>
        <w:ind w:left="3020" w:hanging="360"/>
      </w:pPr>
      <w:rPr>
        <w:rFonts w:ascii="Wingdings" w:hAnsi="Wingdings" w:hint="default"/>
      </w:rPr>
    </w:lvl>
    <w:lvl w:ilvl="3" w:tplc="10090001" w:tentative="1">
      <w:start w:val="1"/>
      <w:numFmt w:val="bullet"/>
      <w:lvlText w:val=""/>
      <w:lvlJc w:val="left"/>
      <w:pPr>
        <w:ind w:left="3740" w:hanging="360"/>
      </w:pPr>
      <w:rPr>
        <w:rFonts w:ascii="Symbol" w:hAnsi="Symbol" w:hint="default"/>
      </w:rPr>
    </w:lvl>
    <w:lvl w:ilvl="4" w:tplc="10090003" w:tentative="1">
      <w:start w:val="1"/>
      <w:numFmt w:val="bullet"/>
      <w:lvlText w:val="o"/>
      <w:lvlJc w:val="left"/>
      <w:pPr>
        <w:ind w:left="4460" w:hanging="360"/>
      </w:pPr>
      <w:rPr>
        <w:rFonts w:ascii="Courier New" w:hAnsi="Courier New" w:cs="Courier New" w:hint="default"/>
      </w:rPr>
    </w:lvl>
    <w:lvl w:ilvl="5" w:tplc="10090005" w:tentative="1">
      <w:start w:val="1"/>
      <w:numFmt w:val="bullet"/>
      <w:lvlText w:val=""/>
      <w:lvlJc w:val="left"/>
      <w:pPr>
        <w:ind w:left="5180" w:hanging="360"/>
      </w:pPr>
      <w:rPr>
        <w:rFonts w:ascii="Wingdings" w:hAnsi="Wingdings" w:hint="default"/>
      </w:rPr>
    </w:lvl>
    <w:lvl w:ilvl="6" w:tplc="10090001" w:tentative="1">
      <w:start w:val="1"/>
      <w:numFmt w:val="bullet"/>
      <w:lvlText w:val=""/>
      <w:lvlJc w:val="left"/>
      <w:pPr>
        <w:ind w:left="5900" w:hanging="360"/>
      </w:pPr>
      <w:rPr>
        <w:rFonts w:ascii="Symbol" w:hAnsi="Symbol" w:hint="default"/>
      </w:rPr>
    </w:lvl>
    <w:lvl w:ilvl="7" w:tplc="10090003" w:tentative="1">
      <w:start w:val="1"/>
      <w:numFmt w:val="bullet"/>
      <w:lvlText w:val="o"/>
      <w:lvlJc w:val="left"/>
      <w:pPr>
        <w:ind w:left="6620" w:hanging="360"/>
      </w:pPr>
      <w:rPr>
        <w:rFonts w:ascii="Courier New" w:hAnsi="Courier New" w:cs="Courier New" w:hint="default"/>
      </w:rPr>
    </w:lvl>
    <w:lvl w:ilvl="8" w:tplc="10090005" w:tentative="1">
      <w:start w:val="1"/>
      <w:numFmt w:val="bullet"/>
      <w:lvlText w:val=""/>
      <w:lvlJc w:val="left"/>
      <w:pPr>
        <w:ind w:left="7340" w:hanging="360"/>
      </w:pPr>
      <w:rPr>
        <w:rFonts w:ascii="Wingdings" w:hAnsi="Wingdings" w:hint="default"/>
      </w:rPr>
    </w:lvl>
  </w:abstractNum>
  <w:abstractNum w:abstractNumId="8" w15:restartNumberingAfterBreak="0">
    <w:nsid w:val="248008E8"/>
    <w:multiLevelType w:val="hybridMultilevel"/>
    <w:tmpl w:val="DA86D98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FF1E77"/>
    <w:multiLevelType w:val="hybridMultilevel"/>
    <w:tmpl w:val="C804FC3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A04792"/>
    <w:multiLevelType w:val="hybridMultilevel"/>
    <w:tmpl w:val="FB1C05FA"/>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592A2A"/>
    <w:multiLevelType w:val="hybridMultilevel"/>
    <w:tmpl w:val="783059F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15:restartNumberingAfterBreak="0">
    <w:nsid w:val="4E31608B"/>
    <w:multiLevelType w:val="hybridMultilevel"/>
    <w:tmpl w:val="E8964E5A"/>
    <w:lvl w:ilvl="0" w:tplc="FFFFFFFF">
      <w:start w:val="1"/>
      <w:numFmt w:val="decimal"/>
      <w:lvlText w:val="%1."/>
      <w:lvlJc w:val="left"/>
      <w:pPr>
        <w:ind w:left="1170" w:hanging="360"/>
      </w:pPr>
      <w:rPr>
        <w:rFonts w:hint="default"/>
        <w:sz w:val="22"/>
        <w:szCs w:val="22"/>
      </w:r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3" w15:restartNumberingAfterBreak="0">
    <w:nsid w:val="4E531796"/>
    <w:multiLevelType w:val="hybridMultilevel"/>
    <w:tmpl w:val="C5B419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FC45AD"/>
    <w:multiLevelType w:val="hybridMultilevel"/>
    <w:tmpl w:val="46907DF8"/>
    <w:lvl w:ilvl="0" w:tplc="10090013">
      <w:start w:val="1"/>
      <w:numFmt w:val="upperRoman"/>
      <w:lvlText w:val="%1."/>
      <w:lvlJc w:val="right"/>
      <w:pPr>
        <w:ind w:left="5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641DFB"/>
    <w:multiLevelType w:val="hybridMultilevel"/>
    <w:tmpl w:val="E8964E5A"/>
    <w:lvl w:ilvl="0" w:tplc="5C661194">
      <w:start w:val="1"/>
      <w:numFmt w:val="decimal"/>
      <w:lvlText w:val="%1."/>
      <w:lvlJc w:val="left"/>
      <w:pPr>
        <w:ind w:left="1260" w:hanging="360"/>
      </w:pPr>
      <w:rPr>
        <w:rFonts w:hint="default"/>
        <w:sz w:val="22"/>
        <w:szCs w:val="22"/>
      </w:rPr>
    </w:lvl>
    <w:lvl w:ilvl="1" w:tplc="10090019">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6" w15:restartNumberingAfterBreak="0">
    <w:nsid w:val="5E940CED"/>
    <w:multiLevelType w:val="hybridMultilevel"/>
    <w:tmpl w:val="2CE6CC9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6E05F44"/>
    <w:multiLevelType w:val="hybridMultilevel"/>
    <w:tmpl w:val="20ACB3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1E736C"/>
    <w:multiLevelType w:val="hybridMultilevel"/>
    <w:tmpl w:val="9754D5D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7"/>
  </w:num>
  <w:num w:numId="3">
    <w:abstractNumId w:val="0"/>
  </w:num>
  <w:num w:numId="4">
    <w:abstractNumId w:val="1"/>
  </w:num>
  <w:num w:numId="5">
    <w:abstractNumId w:val="14"/>
  </w:num>
  <w:num w:numId="6">
    <w:abstractNumId w:val="15"/>
  </w:num>
  <w:num w:numId="7">
    <w:abstractNumId w:val="8"/>
  </w:num>
  <w:num w:numId="8">
    <w:abstractNumId w:val="4"/>
  </w:num>
  <w:num w:numId="9">
    <w:abstractNumId w:val="9"/>
  </w:num>
  <w:num w:numId="10">
    <w:abstractNumId w:val="6"/>
  </w:num>
  <w:num w:numId="11">
    <w:abstractNumId w:val="17"/>
  </w:num>
  <w:num w:numId="12">
    <w:abstractNumId w:val="10"/>
  </w:num>
  <w:num w:numId="13">
    <w:abstractNumId w:val="13"/>
  </w:num>
  <w:num w:numId="14">
    <w:abstractNumId w:val="11"/>
  </w:num>
  <w:num w:numId="15">
    <w:abstractNumId w:val="2"/>
  </w:num>
  <w:num w:numId="16">
    <w:abstractNumId w:val="3"/>
  </w:num>
  <w:num w:numId="17">
    <w:abstractNumId w:val="1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MLcwNbQwtTQxMjNV0lEKTi0uzszPAykwrAUAEFFD8SwAAAA="/>
  </w:docVars>
  <w:rsids>
    <w:rsidRoot w:val="008A2972"/>
    <w:rsid w:val="00001147"/>
    <w:rsid w:val="00023774"/>
    <w:rsid w:val="00052852"/>
    <w:rsid w:val="0006797E"/>
    <w:rsid w:val="00094ADF"/>
    <w:rsid w:val="000A0FD4"/>
    <w:rsid w:val="000A1A04"/>
    <w:rsid w:val="000B0109"/>
    <w:rsid w:val="000D63C7"/>
    <w:rsid w:val="001058EC"/>
    <w:rsid w:val="00124C6A"/>
    <w:rsid w:val="00152878"/>
    <w:rsid w:val="00154DE6"/>
    <w:rsid w:val="00157E0B"/>
    <w:rsid w:val="00172695"/>
    <w:rsid w:val="00186CC3"/>
    <w:rsid w:val="00187FEF"/>
    <w:rsid w:val="001B754E"/>
    <w:rsid w:val="001C2D33"/>
    <w:rsid w:val="001D7F94"/>
    <w:rsid w:val="0024440B"/>
    <w:rsid w:val="00257B70"/>
    <w:rsid w:val="00285470"/>
    <w:rsid w:val="002B0F1E"/>
    <w:rsid w:val="002C117D"/>
    <w:rsid w:val="002E6FC9"/>
    <w:rsid w:val="002F0E0A"/>
    <w:rsid w:val="002F1D1F"/>
    <w:rsid w:val="002F589D"/>
    <w:rsid w:val="00332535"/>
    <w:rsid w:val="00334C4E"/>
    <w:rsid w:val="003C5C08"/>
    <w:rsid w:val="003D7736"/>
    <w:rsid w:val="003E67CD"/>
    <w:rsid w:val="00425795"/>
    <w:rsid w:val="0045326A"/>
    <w:rsid w:val="00456029"/>
    <w:rsid w:val="00460F1A"/>
    <w:rsid w:val="004645D0"/>
    <w:rsid w:val="00482AA5"/>
    <w:rsid w:val="0048342E"/>
    <w:rsid w:val="00496C6F"/>
    <w:rsid w:val="00497A3B"/>
    <w:rsid w:val="004A7960"/>
    <w:rsid w:val="004C537F"/>
    <w:rsid w:val="004E4847"/>
    <w:rsid w:val="004F0AF8"/>
    <w:rsid w:val="00504BE5"/>
    <w:rsid w:val="005349EE"/>
    <w:rsid w:val="0056006D"/>
    <w:rsid w:val="0058706A"/>
    <w:rsid w:val="0059060C"/>
    <w:rsid w:val="005A31D1"/>
    <w:rsid w:val="005C6F55"/>
    <w:rsid w:val="005D0A71"/>
    <w:rsid w:val="005F6ECD"/>
    <w:rsid w:val="00624282"/>
    <w:rsid w:val="00632692"/>
    <w:rsid w:val="00637BF1"/>
    <w:rsid w:val="00653FA8"/>
    <w:rsid w:val="00654AFE"/>
    <w:rsid w:val="00665B54"/>
    <w:rsid w:val="00684EE0"/>
    <w:rsid w:val="006914BA"/>
    <w:rsid w:val="00692AD9"/>
    <w:rsid w:val="006A7233"/>
    <w:rsid w:val="006E5351"/>
    <w:rsid w:val="00716899"/>
    <w:rsid w:val="00730890"/>
    <w:rsid w:val="00740155"/>
    <w:rsid w:val="00747945"/>
    <w:rsid w:val="0077182D"/>
    <w:rsid w:val="00772093"/>
    <w:rsid w:val="007D78ED"/>
    <w:rsid w:val="00807EB4"/>
    <w:rsid w:val="008A2972"/>
    <w:rsid w:val="008A72DD"/>
    <w:rsid w:val="008B3A64"/>
    <w:rsid w:val="008B4175"/>
    <w:rsid w:val="008E709C"/>
    <w:rsid w:val="00915812"/>
    <w:rsid w:val="00994A1F"/>
    <w:rsid w:val="009C3FC4"/>
    <w:rsid w:val="009D5312"/>
    <w:rsid w:val="009D5CFC"/>
    <w:rsid w:val="009E3B8C"/>
    <w:rsid w:val="009E6C22"/>
    <w:rsid w:val="009F76BF"/>
    <w:rsid w:val="00A10250"/>
    <w:rsid w:val="00A350EF"/>
    <w:rsid w:val="00A57BC2"/>
    <w:rsid w:val="00A61E17"/>
    <w:rsid w:val="00A644C2"/>
    <w:rsid w:val="00A86884"/>
    <w:rsid w:val="00AB0D6A"/>
    <w:rsid w:val="00AF0955"/>
    <w:rsid w:val="00B02165"/>
    <w:rsid w:val="00B15ECA"/>
    <w:rsid w:val="00B268B4"/>
    <w:rsid w:val="00B35BC3"/>
    <w:rsid w:val="00B5392E"/>
    <w:rsid w:val="00B8795D"/>
    <w:rsid w:val="00B91E03"/>
    <w:rsid w:val="00BA044B"/>
    <w:rsid w:val="00BA3AE1"/>
    <w:rsid w:val="00BB7EDA"/>
    <w:rsid w:val="00BD7A31"/>
    <w:rsid w:val="00BE18FC"/>
    <w:rsid w:val="00BE3F6D"/>
    <w:rsid w:val="00BE7D0B"/>
    <w:rsid w:val="00C23E26"/>
    <w:rsid w:val="00C54F23"/>
    <w:rsid w:val="00C90783"/>
    <w:rsid w:val="00C92836"/>
    <w:rsid w:val="00C94D18"/>
    <w:rsid w:val="00CC2435"/>
    <w:rsid w:val="00CF3A1A"/>
    <w:rsid w:val="00D06E1C"/>
    <w:rsid w:val="00D15549"/>
    <w:rsid w:val="00D402C5"/>
    <w:rsid w:val="00D46A3B"/>
    <w:rsid w:val="00D6296C"/>
    <w:rsid w:val="00D75673"/>
    <w:rsid w:val="00DA6458"/>
    <w:rsid w:val="00DC58EF"/>
    <w:rsid w:val="00DC74F2"/>
    <w:rsid w:val="00DF4448"/>
    <w:rsid w:val="00E00C67"/>
    <w:rsid w:val="00E20CE9"/>
    <w:rsid w:val="00E231D2"/>
    <w:rsid w:val="00E37199"/>
    <w:rsid w:val="00E52511"/>
    <w:rsid w:val="00E63423"/>
    <w:rsid w:val="00E94C88"/>
    <w:rsid w:val="00E96216"/>
    <w:rsid w:val="00EA07A6"/>
    <w:rsid w:val="00EA0B83"/>
    <w:rsid w:val="00EB4407"/>
    <w:rsid w:val="00EC34A6"/>
    <w:rsid w:val="00ED4163"/>
    <w:rsid w:val="00F53601"/>
    <w:rsid w:val="00FA09A7"/>
    <w:rsid w:val="00FB23AA"/>
    <w:rsid w:val="00FB2E5C"/>
    <w:rsid w:val="00FD2597"/>
    <w:rsid w:val="00FD4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3F0E1"/>
  <w15:docId w15:val="{B74CCB77-929A-4380-ABF6-4C391C03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3"/>
      <w:ind w:left="140"/>
    </w:pPr>
    <w:rPr>
      <w:b/>
      <w:bCs/>
      <w:sz w:val="36"/>
      <w:szCs w:val="36"/>
    </w:rPr>
  </w:style>
  <w:style w:type="paragraph" w:styleId="ListParagraph">
    <w:name w:val="List Paragraph"/>
    <w:basedOn w:val="Normal"/>
    <w:uiPriority w:val="34"/>
    <w:qFormat/>
    <w:pPr>
      <w:ind w:left="860" w:right="132"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16899"/>
    <w:rPr>
      <w:sz w:val="16"/>
      <w:szCs w:val="16"/>
    </w:rPr>
  </w:style>
  <w:style w:type="paragraph" w:styleId="CommentText">
    <w:name w:val="annotation text"/>
    <w:basedOn w:val="Normal"/>
    <w:link w:val="CommentTextChar"/>
    <w:uiPriority w:val="99"/>
    <w:unhideWhenUsed/>
    <w:rsid w:val="00716899"/>
    <w:rPr>
      <w:sz w:val="20"/>
      <w:szCs w:val="20"/>
    </w:rPr>
  </w:style>
  <w:style w:type="character" w:customStyle="1" w:styleId="CommentTextChar">
    <w:name w:val="Comment Text Char"/>
    <w:basedOn w:val="DefaultParagraphFont"/>
    <w:link w:val="CommentText"/>
    <w:uiPriority w:val="99"/>
    <w:rsid w:val="007168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6899"/>
    <w:rPr>
      <w:b/>
      <w:bCs/>
    </w:rPr>
  </w:style>
  <w:style w:type="character" w:customStyle="1" w:styleId="CommentSubjectChar">
    <w:name w:val="Comment Subject Char"/>
    <w:basedOn w:val="CommentTextChar"/>
    <w:link w:val="CommentSubject"/>
    <w:uiPriority w:val="99"/>
    <w:semiHidden/>
    <w:rsid w:val="00716899"/>
    <w:rPr>
      <w:rFonts w:ascii="Calibri" w:eastAsia="Calibri" w:hAnsi="Calibri" w:cs="Calibri"/>
      <w:b/>
      <w:bCs/>
      <w:sz w:val="20"/>
      <w:szCs w:val="20"/>
    </w:rPr>
  </w:style>
  <w:style w:type="paragraph" w:styleId="Revision">
    <w:name w:val="Revision"/>
    <w:hidden/>
    <w:uiPriority w:val="99"/>
    <w:semiHidden/>
    <w:rsid w:val="00152878"/>
    <w:pPr>
      <w:widowControl/>
      <w:autoSpaceDE/>
      <w:autoSpaceDN/>
    </w:pPr>
    <w:rPr>
      <w:rFonts w:ascii="Calibri" w:eastAsia="Calibri" w:hAnsi="Calibri" w:cs="Calibri"/>
    </w:rPr>
  </w:style>
  <w:style w:type="paragraph" w:styleId="NoSpacing">
    <w:name w:val="No Spacing"/>
    <w:uiPriority w:val="1"/>
    <w:qFormat/>
    <w:rsid w:val="00B35BC3"/>
    <w:rPr>
      <w:rFonts w:ascii="Calibri" w:eastAsia="Calibri" w:hAnsi="Calibri" w:cs="Calibri"/>
    </w:rPr>
  </w:style>
  <w:style w:type="character" w:customStyle="1" w:styleId="BodyTextChar">
    <w:name w:val="Body Text Char"/>
    <w:basedOn w:val="DefaultParagraphFont"/>
    <w:link w:val="BodyText"/>
    <w:uiPriority w:val="1"/>
    <w:rsid w:val="004A7960"/>
    <w:rPr>
      <w:rFonts w:ascii="Calibri" w:eastAsia="Calibri" w:hAnsi="Calibri" w:cs="Calibri"/>
      <w:sz w:val="20"/>
      <w:szCs w:val="20"/>
    </w:rPr>
  </w:style>
  <w:style w:type="paragraph" w:styleId="Header">
    <w:name w:val="header"/>
    <w:basedOn w:val="Normal"/>
    <w:link w:val="HeaderChar"/>
    <w:uiPriority w:val="99"/>
    <w:unhideWhenUsed/>
    <w:rsid w:val="00BE3F6D"/>
    <w:pPr>
      <w:tabs>
        <w:tab w:val="center" w:pos="4680"/>
        <w:tab w:val="right" w:pos="9360"/>
      </w:tabs>
    </w:pPr>
  </w:style>
  <w:style w:type="character" w:customStyle="1" w:styleId="HeaderChar">
    <w:name w:val="Header Char"/>
    <w:basedOn w:val="DefaultParagraphFont"/>
    <w:link w:val="Header"/>
    <w:uiPriority w:val="99"/>
    <w:rsid w:val="00BE3F6D"/>
    <w:rPr>
      <w:rFonts w:ascii="Calibri" w:eastAsia="Calibri" w:hAnsi="Calibri" w:cs="Calibri"/>
    </w:rPr>
  </w:style>
  <w:style w:type="paragraph" w:styleId="Footer">
    <w:name w:val="footer"/>
    <w:basedOn w:val="Normal"/>
    <w:link w:val="FooterChar"/>
    <w:uiPriority w:val="99"/>
    <w:unhideWhenUsed/>
    <w:rsid w:val="00BE3F6D"/>
    <w:pPr>
      <w:tabs>
        <w:tab w:val="center" w:pos="4680"/>
        <w:tab w:val="right" w:pos="9360"/>
      </w:tabs>
    </w:pPr>
  </w:style>
  <w:style w:type="character" w:customStyle="1" w:styleId="FooterChar">
    <w:name w:val="Footer Char"/>
    <w:basedOn w:val="DefaultParagraphFont"/>
    <w:link w:val="Footer"/>
    <w:uiPriority w:val="99"/>
    <w:rsid w:val="00BE3F6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06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ADA79-19E4-4A8A-B4EF-84779910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Work From Home Policy - Modified Work Week (2021-05).docx</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 From Home Policy - Modified Work Week (2021-05).docx</dc:title>
  <dc:creator>hyip</dc:creator>
  <cp:lastModifiedBy>Mike Halliday</cp:lastModifiedBy>
  <cp:revision>11</cp:revision>
  <cp:lastPrinted>2022-01-25T16:59:00Z</cp:lastPrinted>
  <dcterms:created xsi:type="dcterms:W3CDTF">2022-02-11T19:05:00Z</dcterms:created>
  <dcterms:modified xsi:type="dcterms:W3CDTF">2022-02-17T18:35:00Z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LastSaved">
    <vt:filetime>2021-12-20T00:00:00Z</vt:filetime>
  </property>
</Properties>
</file>